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ADCF" w14:textId="7FDCBE1C" w:rsidR="003A09CC" w:rsidRDefault="00FF3312">
      <w:pPr>
        <w:pBdr>
          <w:top w:val="nil"/>
          <w:left w:val="nil"/>
          <w:bottom w:val="nil"/>
          <w:right w:val="nil"/>
          <w:between w:val="nil"/>
        </w:pBdr>
        <w:spacing w:after="0" w:line="240" w:lineRule="auto"/>
        <w:jc w:val="center"/>
        <w:rPr>
          <w:b/>
          <w:color w:val="000000"/>
          <w:u w:val="single"/>
        </w:rPr>
      </w:pPr>
      <w:r>
        <w:rPr>
          <w:b/>
          <w:color w:val="000000"/>
          <w:sz w:val="24"/>
          <w:szCs w:val="24"/>
          <w:u w:val="single"/>
        </w:rPr>
        <w:t>EXTENUATING CIRCUMSTANCES (ECs) PAPER REQUEST FORM</w:t>
      </w:r>
      <w:r w:rsidR="00C20F7D">
        <w:rPr>
          <w:b/>
          <w:color w:val="000000"/>
          <w:sz w:val="24"/>
          <w:szCs w:val="24"/>
          <w:u w:val="single"/>
        </w:rPr>
        <w:t xml:space="preserve"> 2023-2024</w:t>
      </w:r>
    </w:p>
    <w:p w14:paraId="2D7AADD0" w14:textId="77777777" w:rsidR="003A09CC" w:rsidRDefault="003A09CC">
      <w:pPr>
        <w:pBdr>
          <w:top w:val="nil"/>
          <w:left w:val="nil"/>
          <w:bottom w:val="nil"/>
          <w:right w:val="nil"/>
          <w:between w:val="nil"/>
        </w:pBdr>
        <w:spacing w:after="0" w:line="240" w:lineRule="auto"/>
        <w:rPr>
          <w:b/>
          <w:color w:val="000000"/>
        </w:rPr>
      </w:pPr>
    </w:p>
    <w:p w14:paraId="2D7AADD1" w14:textId="77777777" w:rsidR="003A09CC" w:rsidRDefault="00FF3312">
      <w:pPr>
        <w:pBdr>
          <w:top w:val="nil"/>
          <w:left w:val="nil"/>
          <w:bottom w:val="nil"/>
          <w:right w:val="nil"/>
          <w:between w:val="nil"/>
        </w:pBdr>
        <w:spacing w:after="0" w:line="240" w:lineRule="auto"/>
        <w:rPr>
          <w:b/>
          <w:color w:val="000000"/>
        </w:rPr>
      </w:pPr>
      <w:r>
        <w:rPr>
          <w:b/>
          <w:color w:val="000000"/>
        </w:rPr>
        <w:t xml:space="preserve">STUDENTS MUST READ THE ONLINE GUIDANCE FOUND AT THE LINK BELOW PRIOR TO COMPLETING THIS FORM </w:t>
      </w:r>
    </w:p>
    <w:p w14:paraId="2D7AADD2" w14:textId="77777777" w:rsidR="003A09CC" w:rsidRDefault="003A09CC">
      <w:pPr>
        <w:pBdr>
          <w:top w:val="nil"/>
          <w:left w:val="nil"/>
          <w:bottom w:val="nil"/>
          <w:right w:val="nil"/>
          <w:between w:val="nil"/>
        </w:pBdr>
        <w:spacing w:after="0" w:line="240" w:lineRule="auto"/>
        <w:rPr>
          <w:b/>
          <w:color w:val="000000"/>
        </w:rPr>
      </w:pPr>
    </w:p>
    <w:p w14:paraId="2D7AADD3" w14:textId="102831BD" w:rsidR="003A09CC" w:rsidRDefault="00C20F7D">
      <w:pPr>
        <w:pBdr>
          <w:top w:val="nil"/>
          <w:left w:val="nil"/>
          <w:bottom w:val="nil"/>
          <w:right w:val="nil"/>
          <w:between w:val="nil"/>
        </w:pBdr>
        <w:spacing w:after="0" w:line="240" w:lineRule="auto"/>
        <w:rPr>
          <w:b/>
          <w:color w:val="000000"/>
        </w:rPr>
      </w:pPr>
      <w:hyperlink r:id="rId7">
        <w:r w:rsidR="00FF3312">
          <w:rPr>
            <w:color w:val="0000FF"/>
            <w:u w:val="single"/>
          </w:rPr>
          <w:t>Extenuating Circumstances Policy</w:t>
        </w:r>
      </w:hyperlink>
    </w:p>
    <w:p w14:paraId="2D7AADD4" w14:textId="77777777" w:rsidR="003A09CC" w:rsidRDefault="003A09CC">
      <w:pPr>
        <w:pBdr>
          <w:top w:val="nil"/>
          <w:left w:val="nil"/>
          <w:bottom w:val="nil"/>
          <w:right w:val="nil"/>
          <w:between w:val="nil"/>
        </w:pBdr>
        <w:spacing w:after="0" w:line="240" w:lineRule="auto"/>
        <w:rPr>
          <w:b/>
          <w:color w:val="000000"/>
        </w:rPr>
      </w:pPr>
    </w:p>
    <w:p w14:paraId="581E5D82" w14:textId="77777777" w:rsidR="00947090" w:rsidRDefault="00947090" w:rsidP="00947090">
      <w:pPr>
        <w:spacing w:after="0"/>
        <w:rPr>
          <w:rStyle w:val="Strong"/>
          <w:b w:val="0"/>
          <w:bCs w:val="0"/>
        </w:rPr>
      </w:pPr>
      <w:r>
        <w:rPr>
          <w:rStyle w:val="Strong"/>
        </w:rPr>
        <w:t>Extenuating Circumstances can only be requested for summative assessment, not for formative assessment i.e. only for assessment that counts towards your overall module grade.</w:t>
      </w:r>
    </w:p>
    <w:p w14:paraId="1FF618F9" w14:textId="77777777" w:rsidR="00947090" w:rsidRDefault="00947090" w:rsidP="00947090">
      <w:pPr>
        <w:spacing w:after="0"/>
        <w:rPr>
          <w:rStyle w:val="Strong"/>
          <w:b w:val="0"/>
          <w:bCs w:val="0"/>
        </w:rPr>
      </w:pPr>
    </w:p>
    <w:p w14:paraId="3F28CCA4" w14:textId="77777777" w:rsidR="00947090" w:rsidRPr="00E106F4" w:rsidRDefault="00947090" w:rsidP="00947090">
      <w:pPr>
        <w:autoSpaceDE w:val="0"/>
        <w:autoSpaceDN w:val="0"/>
        <w:adjustRightInd w:val="0"/>
        <w:spacing w:after="0" w:line="240" w:lineRule="auto"/>
        <w:rPr>
          <w:rFonts w:cstheme="minorHAnsi"/>
          <w:b/>
        </w:rPr>
      </w:pPr>
      <w:r w:rsidRPr="00E106F4">
        <w:rPr>
          <w:rStyle w:val="Strong"/>
        </w:rPr>
        <w:t>This form must be submitted by the deadline for the assessment and supporting evidence must be uploaded, or an expected date of when evidence will be received entered below.</w:t>
      </w:r>
      <w:r w:rsidRPr="00E106F4">
        <w:rPr>
          <w:rFonts w:eastAsia="ArialMT" w:cstheme="minorHAnsi"/>
        </w:rPr>
        <w:t xml:space="preserve"> N.B. If your circumstances occurred unexpectedly at the point of submission/attendance, your claim can be submitted up to 5 working days after the submission deadline or date of exam.</w:t>
      </w:r>
    </w:p>
    <w:p w14:paraId="1B3F94A9" w14:textId="77777777" w:rsidR="00947090" w:rsidRDefault="00C20F7D" w:rsidP="00947090">
      <w:pPr>
        <w:pStyle w:val="NoSpacing"/>
        <w:rPr>
          <w:b/>
        </w:rPr>
      </w:pPr>
      <w:r>
        <w:rPr>
          <w:b/>
        </w:rPr>
        <w:pict w14:anchorId="5C7037ED">
          <v:rect id="_x0000_i1025" style="width:0;height:1.5pt" o:hralign="center" o:hrstd="t" o:hr="t" fillcolor="#a0a0a0" stroked="f"/>
        </w:pict>
      </w:r>
    </w:p>
    <w:p w14:paraId="7136CC24" w14:textId="77777777" w:rsidR="00947090" w:rsidRPr="004E739E" w:rsidRDefault="00947090" w:rsidP="00947090">
      <w:pPr>
        <w:pStyle w:val="NoSpacing"/>
        <w:rPr>
          <w:rFonts w:asciiTheme="majorHAnsi" w:hAnsiTheme="majorHAnsi" w:cstheme="majorHAnsi"/>
          <w:b/>
        </w:rPr>
      </w:pPr>
      <w:r w:rsidRPr="004E739E">
        <w:rPr>
          <w:rFonts w:asciiTheme="majorHAnsi" w:hAnsiTheme="majorHAnsi" w:cstheme="majorHAnsi"/>
          <w:b/>
        </w:rPr>
        <w:t xml:space="preserve">Please complete </w:t>
      </w:r>
      <w:r w:rsidRPr="004E739E">
        <w:rPr>
          <w:rFonts w:asciiTheme="majorHAnsi" w:hAnsiTheme="majorHAnsi" w:cstheme="majorHAnsi"/>
          <w:b/>
          <w:u w:val="single"/>
        </w:rPr>
        <w:t>all</w:t>
      </w:r>
      <w:r w:rsidRPr="004E739E">
        <w:rPr>
          <w:rFonts w:asciiTheme="majorHAnsi" w:hAnsiTheme="majorHAnsi" w:cstheme="majorHAnsi"/>
          <w:b/>
          <w:i/>
          <w:iCs/>
        </w:rPr>
        <w:t xml:space="preserve"> </w:t>
      </w:r>
      <w:r w:rsidRPr="004E739E">
        <w:rPr>
          <w:rFonts w:asciiTheme="majorHAnsi" w:hAnsiTheme="majorHAnsi" w:cstheme="majorHAnsi"/>
          <w:b/>
        </w:rPr>
        <w:t>sections below:</w:t>
      </w:r>
    </w:p>
    <w:tbl>
      <w:tblPr>
        <w:tblStyle w:val="TableGrid"/>
        <w:tblW w:w="10546" w:type="dxa"/>
        <w:tblLook w:val="04A0" w:firstRow="1" w:lastRow="0" w:firstColumn="1" w:lastColumn="0" w:noHBand="0" w:noVBand="1"/>
      </w:tblPr>
      <w:tblGrid>
        <w:gridCol w:w="1983"/>
        <w:gridCol w:w="365"/>
        <w:gridCol w:w="365"/>
        <w:gridCol w:w="366"/>
        <w:gridCol w:w="365"/>
        <w:gridCol w:w="365"/>
        <w:gridCol w:w="366"/>
        <w:gridCol w:w="365"/>
        <w:gridCol w:w="365"/>
        <w:gridCol w:w="366"/>
        <w:gridCol w:w="1984"/>
        <w:gridCol w:w="3291"/>
      </w:tblGrid>
      <w:tr w:rsidR="004E739E" w:rsidRPr="004E739E" w14:paraId="26B07F37" w14:textId="77777777" w:rsidTr="002547B2">
        <w:trPr>
          <w:gridAfter w:val="3"/>
          <w:wAfter w:w="5641" w:type="dxa"/>
          <w:trHeight w:val="454"/>
        </w:trPr>
        <w:tc>
          <w:tcPr>
            <w:tcW w:w="1983" w:type="dxa"/>
          </w:tcPr>
          <w:p w14:paraId="5E427C7C" w14:textId="77777777" w:rsidR="004E739E" w:rsidRPr="004E739E" w:rsidRDefault="004E739E" w:rsidP="002547B2">
            <w:pPr>
              <w:rPr>
                <w:rFonts w:asciiTheme="majorHAnsi" w:hAnsiTheme="majorHAnsi" w:cstheme="majorHAnsi"/>
              </w:rPr>
            </w:pPr>
            <w:r w:rsidRPr="004E739E">
              <w:rPr>
                <w:rFonts w:asciiTheme="majorHAnsi" w:hAnsiTheme="majorHAnsi" w:cstheme="majorHAnsi"/>
              </w:rPr>
              <w:t>Student ID Number</w:t>
            </w:r>
          </w:p>
        </w:tc>
        <w:tc>
          <w:tcPr>
            <w:tcW w:w="365" w:type="dxa"/>
          </w:tcPr>
          <w:p w14:paraId="37AE812E" w14:textId="77777777" w:rsidR="004E739E" w:rsidRPr="004E739E" w:rsidRDefault="004E739E" w:rsidP="002547B2">
            <w:pPr>
              <w:rPr>
                <w:rFonts w:asciiTheme="majorHAnsi" w:hAnsiTheme="majorHAnsi" w:cstheme="majorHAnsi"/>
              </w:rPr>
            </w:pPr>
          </w:p>
        </w:tc>
        <w:tc>
          <w:tcPr>
            <w:tcW w:w="365" w:type="dxa"/>
          </w:tcPr>
          <w:p w14:paraId="3C9E9D46" w14:textId="77777777" w:rsidR="004E739E" w:rsidRPr="004E739E" w:rsidRDefault="004E739E" w:rsidP="002547B2">
            <w:pPr>
              <w:rPr>
                <w:rFonts w:asciiTheme="majorHAnsi" w:hAnsiTheme="majorHAnsi" w:cstheme="majorHAnsi"/>
              </w:rPr>
            </w:pPr>
          </w:p>
        </w:tc>
        <w:tc>
          <w:tcPr>
            <w:tcW w:w="366" w:type="dxa"/>
          </w:tcPr>
          <w:p w14:paraId="2C045EEC" w14:textId="77777777" w:rsidR="004E739E" w:rsidRPr="004E739E" w:rsidRDefault="004E739E" w:rsidP="002547B2">
            <w:pPr>
              <w:rPr>
                <w:rFonts w:asciiTheme="majorHAnsi" w:hAnsiTheme="majorHAnsi" w:cstheme="majorHAnsi"/>
              </w:rPr>
            </w:pPr>
          </w:p>
        </w:tc>
        <w:tc>
          <w:tcPr>
            <w:tcW w:w="365" w:type="dxa"/>
          </w:tcPr>
          <w:p w14:paraId="3EBA4B11" w14:textId="77777777" w:rsidR="004E739E" w:rsidRPr="004E739E" w:rsidRDefault="004E739E" w:rsidP="002547B2">
            <w:pPr>
              <w:rPr>
                <w:rFonts w:asciiTheme="majorHAnsi" w:hAnsiTheme="majorHAnsi" w:cstheme="majorHAnsi"/>
              </w:rPr>
            </w:pPr>
          </w:p>
        </w:tc>
        <w:tc>
          <w:tcPr>
            <w:tcW w:w="365" w:type="dxa"/>
          </w:tcPr>
          <w:p w14:paraId="0BDEA205" w14:textId="77777777" w:rsidR="004E739E" w:rsidRPr="004E739E" w:rsidRDefault="004E739E" w:rsidP="002547B2">
            <w:pPr>
              <w:rPr>
                <w:rFonts w:asciiTheme="majorHAnsi" w:hAnsiTheme="majorHAnsi" w:cstheme="majorHAnsi"/>
              </w:rPr>
            </w:pPr>
          </w:p>
        </w:tc>
        <w:tc>
          <w:tcPr>
            <w:tcW w:w="366" w:type="dxa"/>
          </w:tcPr>
          <w:p w14:paraId="76FA614C" w14:textId="77777777" w:rsidR="004E739E" w:rsidRPr="004E739E" w:rsidRDefault="004E739E" w:rsidP="002547B2">
            <w:pPr>
              <w:rPr>
                <w:rFonts w:asciiTheme="majorHAnsi" w:hAnsiTheme="majorHAnsi" w:cstheme="majorHAnsi"/>
              </w:rPr>
            </w:pPr>
          </w:p>
        </w:tc>
        <w:tc>
          <w:tcPr>
            <w:tcW w:w="365" w:type="dxa"/>
          </w:tcPr>
          <w:p w14:paraId="7E738562" w14:textId="77777777" w:rsidR="004E739E" w:rsidRPr="004E739E" w:rsidRDefault="004E739E" w:rsidP="002547B2">
            <w:pPr>
              <w:rPr>
                <w:rFonts w:asciiTheme="majorHAnsi" w:hAnsiTheme="majorHAnsi" w:cstheme="majorHAnsi"/>
              </w:rPr>
            </w:pPr>
          </w:p>
        </w:tc>
        <w:tc>
          <w:tcPr>
            <w:tcW w:w="365" w:type="dxa"/>
          </w:tcPr>
          <w:p w14:paraId="30D10CA5" w14:textId="77777777" w:rsidR="004E739E" w:rsidRPr="004E739E" w:rsidRDefault="004E739E" w:rsidP="002547B2">
            <w:pPr>
              <w:rPr>
                <w:rFonts w:asciiTheme="majorHAnsi" w:hAnsiTheme="majorHAnsi" w:cstheme="majorHAnsi"/>
              </w:rPr>
            </w:pPr>
          </w:p>
        </w:tc>
      </w:tr>
      <w:tr w:rsidR="00947090" w:rsidRPr="004E739E" w14:paraId="0E192A2F" w14:textId="77777777" w:rsidTr="002547B2">
        <w:trPr>
          <w:trHeight w:val="454"/>
        </w:trPr>
        <w:tc>
          <w:tcPr>
            <w:tcW w:w="1983" w:type="dxa"/>
          </w:tcPr>
          <w:p w14:paraId="5C0D198D" w14:textId="77777777" w:rsidR="00947090" w:rsidRPr="004E739E" w:rsidRDefault="00947090" w:rsidP="002547B2">
            <w:pPr>
              <w:rPr>
                <w:rFonts w:asciiTheme="majorHAnsi" w:hAnsiTheme="majorHAnsi" w:cstheme="majorHAnsi"/>
              </w:rPr>
            </w:pPr>
            <w:r w:rsidRPr="004E739E">
              <w:rPr>
                <w:rFonts w:asciiTheme="majorHAnsi" w:hAnsiTheme="majorHAnsi" w:cstheme="majorHAnsi"/>
              </w:rPr>
              <w:t xml:space="preserve">Student Surname </w:t>
            </w:r>
            <w:r w:rsidRPr="004E739E">
              <w:rPr>
                <w:rFonts w:asciiTheme="majorHAnsi" w:hAnsiTheme="majorHAnsi" w:cstheme="majorHAnsi"/>
                <w:b/>
                <w:sz w:val="16"/>
                <w:szCs w:val="16"/>
              </w:rPr>
              <w:t>Please use block capitals</w:t>
            </w:r>
          </w:p>
        </w:tc>
        <w:tc>
          <w:tcPr>
            <w:tcW w:w="3288" w:type="dxa"/>
            <w:gridSpan w:val="9"/>
          </w:tcPr>
          <w:p w14:paraId="7D9A1561" w14:textId="77777777" w:rsidR="00947090" w:rsidRPr="004E739E" w:rsidRDefault="00947090" w:rsidP="002547B2">
            <w:pPr>
              <w:rPr>
                <w:rFonts w:asciiTheme="majorHAnsi" w:hAnsiTheme="majorHAnsi" w:cstheme="majorHAnsi"/>
              </w:rPr>
            </w:pPr>
          </w:p>
        </w:tc>
        <w:tc>
          <w:tcPr>
            <w:tcW w:w="1984" w:type="dxa"/>
          </w:tcPr>
          <w:p w14:paraId="1B331E4E" w14:textId="77777777" w:rsidR="00947090" w:rsidRPr="004E739E" w:rsidRDefault="00947090" w:rsidP="002547B2">
            <w:pPr>
              <w:rPr>
                <w:rFonts w:asciiTheme="majorHAnsi" w:hAnsiTheme="majorHAnsi" w:cstheme="majorHAnsi"/>
              </w:rPr>
            </w:pPr>
            <w:r w:rsidRPr="004E739E">
              <w:rPr>
                <w:rFonts w:asciiTheme="majorHAnsi" w:hAnsiTheme="majorHAnsi" w:cstheme="majorHAnsi"/>
              </w:rPr>
              <w:t xml:space="preserve">Student First Name </w:t>
            </w:r>
            <w:r w:rsidRPr="004E739E">
              <w:rPr>
                <w:rFonts w:asciiTheme="majorHAnsi" w:hAnsiTheme="majorHAnsi" w:cstheme="majorHAnsi"/>
                <w:b/>
                <w:sz w:val="16"/>
                <w:szCs w:val="16"/>
              </w:rPr>
              <w:t>Please use block capitals</w:t>
            </w:r>
          </w:p>
        </w:tc>
        <w:tc>
          <w:tcPr>
            <w:tcW w:w="3291" w:type="dxa"/>
          </w:tcPr>
          <w:p w14:paraId="131E57C0" w14:textId="77777777" w:rsidR="00947090" w:rsidRPr="004E739E" w:rsidRDefault="00947090" w:rsidP="002547B2">
            <w:pPr>
              <w:rPr>
                <w:rFonts w:asciiTheme="majorHAnsi" w:hAnsiTheme="majorHAnsi" w:cstheme="majorHAnsi"/>
              </w:rPr>
            </w:pPr>
          </w:p>
        </w:tc>
      </w:tr>
    </w:tbl>
    <w:p w14:paraId="767400D9" w14:textId="77777777" w:rsidR="00947090" w:rsidRPr="004E739E" w:rsidRDefault="00947090" w:rsidP="00947090">
      <w:pPr>
        <w:pStyle w:val="NoSpacing"/>
        <w:rPr>
          <w:rFonts w:asciiTheme="majorHAnsi" w:hAnsiTheme="majorHAnsi" w:cstheme="majorHAnsi"/>
          <w:b/>
        </w:rPr>
      </w:pPr>
    </w:p>
    <w:tbl>
      <w:tblPr>
        <w:tblStyle w:val="TableGrid"/>
        <w:tblW w:w="0" w:type="auto"/>
        <w:tblLook w:val="04A0" w:firstRow="1" w:lastRow="0" w:firstColumn="1" w:lastColumn="0" w:noHBand="0" w:noVBand="1"/>
      </w:tblPr>
      <w:tblGrid>
        <w:gridCol w:w="1975"/>
        <w:gridCol w:w="3249"/>
        <w:gridCol w:w="1971"/>
        <w:gridCol w:w="1731"/>
        <w:gridCol w:w="1530"/>
      </w:tblGrid>
      <w:tr w:rsidR="00947090" w:rsidRPr="004E739E" w14:paraId="1C6F5560" w14:textId="77777777" w:rsidTr="002547B2">
        <w:tc>
          <w:tcPr>
            <w:tcW w:w="1975" w:type="dxa"/>
          </w:tcPr>
          <w:p w14:paraId="5B517260"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Programme Title</w:t>
            </w:r>
          </w:p>
        </w:tc>
        <w:tc>
          <w:tcPr>
            <w:tcW w:w="3249" w:type="dxa"/>
          </w:tcPr>
          <w:p w14:paraId="5E9DBC4B" w14:textId="77777777" w:rsidR="00947090" w:rsidRPr="004E739E" w:rsidRDefault="00947090" w:rsidP="002547B2">
            <w:pPr>
              <w:pStyle w:val="NoSpacing"/>
              <w:rPr>
                <w:rFonts w:asciiTheme="majorHAnsi" w:hAnsiTheme="majorHAnsi" w:cstheme="majorHAnsi"/>
                <w:b/>
              </w:rPr>
            </w:pPr>
          </w:p>
        </w:tc>
        <w:tc>
          <w:tcPr>
            <w:tcW w:w="1971" w:type="dxa"/>
          </w:tcPr>
          <w:p w14:paraId="644D66E8"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Period of time affected (dates)</w:t>
            </w:r>
          </w:p>
        </w:tc>
        <w:tc>
          <w:tcPr>
            <w:tcW w:w="1731" w:type="dxa"/>
          </w:tcPr>
          <w:p w14:paraId="0871AE12"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From</w:t>
            </w:r>
          </w:p>
        </w:tc>
        <w:tc>
          <w:tcPr>
            <w:tcW w:w="1530" w:type="dxa"/>
          </w:tcPr>
          <w:p w14:paraId="0C2FAF93" w14:textId="77777777" w:rsidR="00947090" w:rsidRPr="004E739E" w:rsidRDefault="00947090" w:rsidP="002547B2">
            <w:pPr>
              <w:pStyle w:val="NoSpacing"/>
              <w:ind w:right="-141"/>
              <w:rPr>
                <w:rFonts w:asciiTheme="majorHAnsi" w:hAnsiTheme="majorHAnsi" w:cstheme="majorHAnsi"/>
              </w:rPr>
            </w:pPr>
            <w:r w:rsidRPr="004E739E">
              <w:rPr>
                <w:rFonts w:asciiTheme="majorHAnsi" w:hAnsiTheme="majorHAnsi" w:cstheme="majorHAnsi"/>
              </w:rPr>
              <w:t>To</w:t>
            </w:r>
          </w:p>
        </w:tc>
      </w:tr>
    </w:tbl>
    <w:p w14:paraId="762AF579" w14:textId="77777777" w:rsidR="00947090" w:rsidRPr="004E739E" w:rsidRDefault="00947090" w:rsidP="00947090">
      <w:pPr>
        <w:pStyle w:val="NoSpacing"/>
        <w:rPr>
          <w:rFonts w:asciiTheme="majorHAnsi" w:hAnsiTheme="majorHAnsi" w:cstheme="majorHAnsi"/>
          <w:b/>
        </w:rPr>
      </w:pPr>
    </w:p>
    <w:tbl>
      <w:tblPr>
        <w:tblStyle w:val="TableGrid"/>
        <w:tblW w:w="10485" w:type="dxa"/>
        <w:tblLook w:val="04A0" w:firstRow="1" w:lastRow="0" w:firstColumn="1" w:lastColumn="0" w:noHBand="0" w:noVBand="1"/>
      </w:tblPr>
      <w:tblGrid>
        <w:gridCol w:w="1163"/>
        <w:gridCol w:w="2077"/>
        <w:gridCol w:w="2298"/>
        <w:gridCol w:w="1272"/>
        <w:gridCol w:w="3675"/>
      </w:tblGrid>
      <w:tr w:rsidR="00947090" w:rsidRPr="004E739E" w14:paraId="015CE371" w14:textId="77777777" w:rsidTr="002547B2">
        <w:trPr>
          <w:trHeight w:val="835"/>
        </w:trPr>
        <w:tc>
          <w:tcPr>
            <w:tcW w:w="1172" w:type="dxa"/>
          </w:tcPr>
          <w:p w14:paraId="69182C99"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Module affected (code)</w:t>
            </w:r>
          </w:p>
        </w:tc>
        <w:tc>
          <w:tcPr>
            <w:tcW w:w="2127" w:type="dxa"/>
          </w:tcPr>
          <w:p w14:paraId="5F73DD58" w14:textId="40DDDF93"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 xml:space="preserve">Module </w:t>
            </w:r>
            <w:r w:rsidR="00FE3E6C">
              <w:rPr>
                <w:rFonts w:asciiTheme="majorHAnsi" w:hAnsiTheme="majorHAnsi" w:cstheme="majorHAnsi"/>
              </w:rPr>
              <w:t>Lead</w:t>
            </w:r>
          </w:p>
        </w:tc>
        <w:tc>
          <w:tcPr>
            <w:tcW w:w="2127" w:type="dxa"/>
          </w:tcPr>
          <w:p w14:paraId="436F3420" w14:textId="77777777" w:rsidR="00FE3E6C" w:rsidRDefault="00947090" w:rsidP="002547B2">
            <w:pPr>
              <w:pStyle w:val="NoSpacing"/>
              <w:rPr>
                <w:rFonts w:asciiTheme="majorHAnsi" w:hAnsiTheme="majorHAnsi" w:cstheme="majorHAnsi"/>
              </w:rPr>
            </w:pPr>
            <w:r w:rsidRPr="004E739E">
              <w:rPr>
                <w:rFonts w:asciiTheme="majorHAnsi" w:hAnsiTheme="majorHAnsi" w:cstheme="majorHAnsi"/>
              </w:rPr>
              <w:t xml:space="preserve">Type of assessment (e.g. </w:t>
            </w:r>
            <w:r w:rsidR="00FE3E6C">
              <w:rPr>
                <w:rFonts w:asciiTheme="majorHAnsi" w:hAnsiTheme="majorHAnsi" w:cstheme="majorHAnsi"/>
              </w:rPr>
              <w:t>assignment/</w:t>
            </w:r>
          </w:p>
          <w:p w14:paraId="7AFF6B28" w14:textId="174B6BB1" w:rsidR="00947090" w:rsidRPr="004E739E" w:rsidRDefault="00FE3E6C" w:rsidP="002547B2">
            <w:pPr>
              <w:pStyle w:val="NoSpacing"/>
              <w:rPr>
                <w:rFonts w:asciiTheme="majorHAnsi" w:hAnsiTheme="majorHAnsi" w:cstheme="majorHAnsi"/>
              </w:rPr>
            </w:pPr>
            <w:r>
              <w:rPr>
                <w:rFonts w:asciiTheme="majorHAnsi" w:hAnsiTheme="majorHAnsi" w:cstheme="majorHAnsi"/>
              </w:rPr>
              <w:t>presentation/portfolio</w:t>
            </w:r>
            <w:r w:rsidR="00947090" w:rsidRPr="004E739E">
              <w:rPr>
                <w:rFonts w:asciiTheme="majorHAnsi" w:hAnsiTheme="majorHAnsi" w:cstheme="majorHAnsi"/>
              </w:rPr>
              <w:t>)</w:t>
            </w:r>
          </w:p>
        </w:tc>
        <w:tc>
          <w:tcPr>
            <w:tcW w:w="1272" w:type="dxa"/>
          </w:tcPr>
          <w:p w14:paraId="33BED6D7"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 xml:space="preserve">Assessment Deadline </w:t>
            </w:r>
          </w:p>
          <w:p w14:paraId="3B44D2F1"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 xml:space="preserve">Date </w:t>
            </w:r>
          </w:p>
        </w:tc>
        <w:tc>
          <w:tcPr>
            <w:tcW w:w="3787" w:type="dxa"/>
          </w:tcPr>
          <w:p w14:paraId="5A5D4369" w14:textId="77777777" w:rsidR="00947090" w:rsidRPr="004E739E" w:rsidRDefault="00947090" w:rsidP="002547B2">
            <w:pPr>
              <w:pStyle w:val="NoSpacing"/>
              <w:rPr>
                <w:rFonts w:asciiTheme="majorHAnsi" w:hAnsiTheme="majorHAnsi" w:cstheme="majorHAnsi"/>
              </w:rPr>
            </w:pPr>
            <w:r w:rsidRPr="004E739E">
              <w:rPr>
                <w:rFonts w:asciiTheme="majorHAnsi" w:hAnsiTheme="majorHAnsi" w:cstheme="majorHAnsi"/>
              </w:rPr>
              <w:t>Indicate what you are applying for*:</w:t>
            </w:r>
          </w:p>
          <w:p w14:paraId="46F00782" w14:textId="77777777" w:rsidR="00947090" w:rsidRPr="004E739E" w:rsidRDefault="00947090" w:rsidP="002547B2">
            <w:pPr>
              <w:pStyle w:val="NoSpacing"/>
              <w:rPr>
                <w:rFonts w:asciiTheme="majorHAnsi" w:hAnsiTheme="majorHAnsi" w:cstheme="majorHAnsi"/>
                <w:i/>
              </w:rPr>
            </w:pPr>
            <w:r w:rsidRPr="004E739E">
              <w:rPr>
                <w:rFonts w:asciiTheme="majorHAnsi" w:hAnsiTheme="majorHAnsi" w:cstheme="majorHAnsi"/>
                <w:i/>
                <w:sz w:val="20"/>
              </w:rPr>
              <w:t xml:space="preserve">Deferral, Short Extension, ECs noted, Deferral &amp; ECs noted </w:t>
            </w:r>
            <w:r w:rsidRPr="004E739E">
              <w:rPr>
                <w:rFonts w:asciiTheme="majorHAnsi" w:hAnsiTheme="majorHAnsi" w:cstheme="majorHAnsi"/>
                <w:b/>
                <w:i/>
                <w:sz w:val="20"/>
                <w:u w:val="single"/>
              </w:rPr>
              <w:t xml:space="preserve">OR </w:t>
            </w:r>
            <w:r w:rsidRPr="004E739E">
              <w:rPr>
                <w:rFonts w:asciiTheme="majorHAnsi" w:hAnsiTheme="majorHAnsi" w:cstheme="majorHAnsi"/>
                <w:i/>
                <w:sz w:val="20"/>
              </w:rPr>
              <w:t>Short Extension &amp; ECs noted</w:t>
            </w:r>
          </w:p>
        </w:tc>
      </w:tr>
      <w:tr w:rsidR="00947090" w:rsidRPr="004E739E" w14:paraId="540C4FC0" w14:textId="77777777" w:rsidTr="002547B2">
        <w:trPr>
          <w:trHeight w:val="263"/>
        </w:trPr>
        <w:tc>
          <w:tcPr>
            <w:tcW w:w="1172" w:type="dxa"/>
          </w:tcPr>
          <w:p w14:paraId="0345F507" w14:textId="77777777" w:rsidR="00947090" w:rsidRDefault="00947090" w:rsidP="002547B2">
            <w:pPr>
              <w:pStyle w:val="NoSpacing"/>
              <w:rPr>
                <w:rFonts w:asciiTheme="majorHAnsi" w:hAnsiTheme="majorHAnsi" w:cstheme="majorHAnsi"/>
                <w:b/>
              </w:rPr>
            </w:pPr>
          </w:p>
          <w:p w14:paraId="638E1807" w14:textId="568D3C0F" w:rsidR="00422761" w:rsidRPr="004E739E" w:rsidRDefault="00422761" w:rsidP="002547B2">
            <w:pPr>
              <w:pStyle w:val="NoSpacing"/>
              <w:rPr>
                <w:rFonts w:asciiTheme="majorHAnsi" w:hAnsiTheme="majorHAnsi" w:cstheme="majorHAnsi"/>
                <w:b/>
              </w:rPr>
            </w:pPr>
          </w:p>
        </w:tc>
        <w:tc>
          <w:tcPr>
            <w:tcW w:w="2127" w:type="dxa"/>
          </w:tcPr>
          <w:p w14:paraId="5D3CA44D" w14:textId="77777777" w:rsidR="00947090" w:rsidRPr="004E739E" w:rsidRDefault="00947090" w:rsidP="002547B2">
            <w:pPr>
              <w:pStyle w:val="NoSpacing"/>
              <w:rPr>
                <w:rFonts w:asciiTheme="majorHAnsi" w:hAnsiTheme="majorHAnsi" w:cstheme="majorHAnsi"/>
              </w:rPr>
            </w:pPr>
          </w:p>
        </w:tc>
        <w:tc>
          <w:tcPr>
            <w:tcW w:w="2127" w:type="dxa"/>
          </w:tcPr>
          <w:p w14:paraId="7A780884" w14:textId="77777777" w:rsidR="00947090" w:rsidRPr="004E739E" w:rsidRDefault="00947090" w:rsidP="002547B2">
            <w:pPr>
              <w:pStyle w:val="NoSpacing"/>
              <w:rPr>
                <w:rFonts w:asciiTheme="majorHAnsi" w:hAnsiTheme="majorHAnsi" w:cstheme="majorHAnsi"/>
              </w:rPr>
            </w:pPr>
          </w:p>
        </w:tc>
        <w:tc>
          <w:tcPr>
            <w:tcW w:w="1272" w:type="dxa"/>
          </w:tcPr>
          <w:p w14:paraId="69EBBB64" w14:textId="77777777" w:rsidR="00947090" w:rsidRPr="004E739E" w:rsidRDefault="00947090" w:rsidP="002547B2">
            <w:pPr>
              <w:pStyle w:val="NoSpacing"/>
              <w:rPr>
                <w:rFonts w:asciiTheme="majorHAnsi" w:hAnsiTheme="majorHAnsi" w:cstheme="majorHAnsi"/>
              </w:rPr>
            </w:pPr>
          </w:p>
        </w:tc>
        <w:tc>
          <w:tcPr>
            <w:tcW w:w="3787" w:type="dxa"/>
          </w:tcPr>
          <w:p w14:paraId="1380ECE2" w14:textId="77777777" w:rsidR="00947090" w:rsidRPr="004E739E" w:rsidRDefault="00947090" w:rsidP="002547B2">
            <w:pPr>
              <w:pStyle w:val="NoSpacing"/>
              <w:rPr>
                <w:rFonts w:asciiTheme="majorHAnsi" w:hAnsiTheme="majorHAnsi" w:cstheme="majorHAnsi"/>
              </w:rPr>
            </w:pPr>
          </w:p>
        </w:tc>
      </w:tr>
      <w:tr w:rsidR="00947090" w:rsidRPr="004E739E" w14:paraId="15E54096" w14:textId="77777777" w:rsidTr="002547B2">
        <w:trPr>
          <w:trHeight w:val="278"/>
        </w:trPr>
        <w:tc>
          <w:tcPr>
            <w:tcW w:w="1172" w:type="dxa"/>
          </w:tcPr>
          <w:p w14:paraId="7BF61303" w14:textId="77777777" w:rsidR="00947090" w:rsidRDefault="00947090" w:rsidP="002547B2">
            <w:pPr>
              <w:pStyle w:val="NoSpacing"/>
              <w:rPr>
                <w:rFonts w:asciiTheme="majorHAnsi" w:hAnsiTheme="majorHAnsi" w:cstheme="majorHAnsi"/>
                <w:b/>
              </w:rPr>
            </w:pPr>
          </w:p>
          <w:p w14:paraId="775C54AF" w14:textId="2DD5BE66" w:rsidR="00422761" w:rsidRPr="004E739E" w:rsidRDefault="00422761" w:rsidP="002547B2">
            <w:pPr>
              <w:pStyle w:val="NoSpacing"/>
              <w:rPr>
                <w:rFonts w:asciiTheme="majorHAnsi" w:hAnsiTheme="majorHAnsi" w:cstheme="majorHAnsi"/>
                <w:b/>
              </w:rPr>
            </w:pPr>
          </w:p>
        </w:tc>
        <w:tc>
          <w:tcPr>
            <w:tcW w:w="2127" w:type="dxa"/>
          </w:tcPr>
          <w:p w14:paraId="2C29B8E8" w14:textId="77777777" w:rsidR="00947090" w:rsidRPr="004E739E" w:rsidRDefault="00947090" w:rsidP="002547B2">
            <w:pPr>
              <w:pStyle w:val="NoSpacing"/>
              <w:rPr>
                <w:rFonts w:asciiTheme="majorHAnsi" w:hAnsiTheme="majorHAnsi" w:cstheme="majorHAnsi"/>
                <w:b/>
              </w:rPr>
            </w:pPr>
          </w:p>
        </w:tc>
        <w:tc>
          <w:tcPr>
            <w:tcW w:w="2127" w:type="dxa"/>
          </w:tcPr>
          <w:p w14:paraId="57A77585" w14:textId="77777777" w:rsidR="00947090" w:rsidRPr="004E739E" w:rsidRDefault="00947090" w:rsidP="002547B2">
            <w:pPr>
              <w:pStyle w:val="NoSpacing"/>
              <w:rPr>
                <w:rFonts w:asciiTheme="majorHAnsi" w:hAnsiTheme="majorHAnsi" w:cstheme="majorHAnsi"/>
                <w:b/>
              </w:rPr>
            </w:pPr>
          </w:p>
        </w:tc>
        <w:tc>
          <w:tcPr>
            <w:tcW w:w="1272" w:type="dxa"/>
          </w:tcPr>
          <w:p w14:paraId="4E5455F8" w14:textId="77777777" w:rsidR="00947090" w:rsidRPr="004E739E" w:rsidRDefault="00947090" w:rsidP="002547B2">
            <w:pPr>
              <w:pStyle w:val="NoSpacing"/>
              <w:rPr>
                <w:rFonts w:asciiTheme="majorHAnsi" w:hAnsiTheme="majorHAnsi" w:cstheme="majorHAnsi"/>
                <w:b/>
              </w:rPr>
            </w:pPr>
          </w:p>
        </w:tc>
        <w:tc>
          <w:tcPr>
            <w:tcW w:w="3787" w:type="dxa"/>
          </w:tcPr>
          <w:p w14:paraId="1472DF17" w14:textId="77777777" w:rsidR="00947090" w:rsidRPr="004E739E" w:rsidRDefault="00947090" w:rsidP="002547B2">
            <w:pPr>
              <w:pStyle w:val="NoSpacing"/>
              <w:rPr>
                <w:rFonts w:asciiTheme="majorHAnsi" w:hAnsiTheme="majorHAnsi" w:cstheme="majorHAnsi"/>
                <w:b/>
              </w:rPr>
            </w:pPr>
          </w:p>
        </w:tc>
      </w:tr>
      <w:tr w:rsidR="00947090" w:rsidRPr="004E739E" w14:paraId="5BBC0602" w14:textId="77777777" w:rsidTr="002547B2">
        <w:trPr>
          <w:trHeight w:val="263"/>
        </w:trPr>
        <w:tc>
          <w:tcPr>
            <w:tcW w:w="1172" w:type="dxa"/>
          </w:tcPr>
          <w:p w14:paraId="1D4869FA" w14:textId="77777777" w:rsidR="00947090" w:rsidRDefault="00947090" w:rsidP="002547B2">
            <w:pPr>
              <w:pStyle w:val="NoSpacing"/>
              <w:rPr>
                <w:rFonts w:asciiTheme="majorHAnsi" w:hAnsiTheme="majorHAnsi" w:cstheme="majorHAnsi"/>
                <w:b/>
              </w:rPr>
            </w:pPr>
          </w:p>
          <w:p w14:paraId="16EB7C0F" w14:textId="2A4467A2" w:rsidR="00422761" w:rsidRPr="004E739E" w:rsidRDefault="00422761" w:rsidP="002547B2">
            <w:pPr>
              <w:pStyle w:val="NoSpacing"/>
              <w:rPr>
                <w:rFonts w:asciiTheme="majorHAnsi" w:hAnsiTheme="majorHAnsi" w:cstheme="majorHAnsi"/>
                <w:b/>
              </w:rPr>
            </w:pPr>
          </w:p>
        </w:tc>
        <w:tc>
          <w:tcPr>
            <w:tcW w:w="2127" w:type="dxa"/>
          </w:tcPr>
          <w:p w14:paraId="6302FC73" w14:textId="77777777" w:rsidR="00947090" w:rsidRPr="004E739E" w:rsidRDefault="00947090" w:rsidP="002547B2">
            <w:pPr>
              <w:pStyle w:val="NoSpacing"/>
              <w:rPr>
                <w:rFonts w:asciiTheme="majorHAnsi" w:hAnsiTheme="majorHAnsi" w:cstheme="majorHAnsi"/>
                <w:b/>
              </w:rPr>
            </w:pPr>
          </w:p>
        </w:tc>
        <w:tc>
          <w:tcPr>
            <w:tcW w:w="2127" w:type="dxa"/>
          </w:tcPr>
          <w:p w14:paraId="049BC00B" w14:textId="77777777" w:rsidR="00947090" w:rsidRPr="004E739E" w:rsidRDefault="00947090" w:rsidP="002547B2">
            <w:pPr>
              <w:pStyle w:val="NoSpacing"/>
              <w:rPr>
                <w:rFonts w:asciiTheme="majorHAnsi" w:hAnsiTheme="majorHAnsi" w:cstheme="majorHAnsi"/>
                <w:b/>
              </w:rPr>
            </w:pPr>
          </w:p>
        </w:tc>
        <w:tc>
          <w:tcPr>
            <w:tcW w:w="1272" w:type="dxa"/>
          </w:tcPr>
          <w:p w14:paraId="66230790" w14:textId="77777777" w:rsidR="00947090" w:rsidRPr="004E739E" w:rsidRDefault="00947090" w:rsidP="002547B2">
            <w:pPr>
              <w:pStyle w:val="NoSpacing"/>
              <w:rPr>
                <w:rFonts w:asciiTheme="majorHAnsi" w:hAnsiTheme="majorHAnsi" w:cstheme="majorHAnsi"/>
                <w:b/>
              </w:rPr>
            </w:pPr>
          </w:p>
        </w:tc>
        <w:tc>
          <w:tcPr>
            <w:tcW w:w="3787" w:type="dxa"/>
          </w:tcPr>
          <w:p w14:paraId="68E60789" w14:textId="77777777" w:rsidR="00947090" w:rsidRPr="004E739E" w:rsidRDefault="00947090" w:rsidP="002547B2">
            <w:pPr>
              <w:pStyle w:val="NoSpacing"/>
              <w:rPr>
                <w:rFonts w:asciiTheme="majorHAnsi" w:hAnsiTheme="majorHAnsi" w:cstheme="majorHAnsi"/>
                <w:b/>
              </w:rPr>
            </w:pPr>
          </w:p>
        </w:tc>
      </w:tr>
      <w:tr w:rsidR="00947090" w:rsidRPr="004E739E" w14:paraId="0AF257D8" w14:textId="77777777" w:rsidTr="002547B2">
        <w:trPr>
          <w:trHeight w:val="294"/>
        </w:trPr>
        <w:tc>
          <w:tcPr>
            <w:tcW w:w="1172" w:type="dxa"/>
          </w:tcPr>
          <w:p w14:paraId="3934C50C" w14:textId="77777777" w:rsidR="00947090" w:rsidRDefault="00947090" w:rsidP="002547B2">
            <w:pPr>
              <w:pStyle w:val="NoSpacing"/>
              <w:rPr>
                <w:rFonts w:asciiTheme="majorHAnsi" w:hAnsiTheme="majorHAnsi" w:cstheme="majorHAnsi"/>
                <w:b/>
              </w:rPr>
            </w:pPr>
          </w:p>
          <w:p w14:paraId="573F6280" w14:textId="7E16512A" w:rsidR="00422761" w:rsidRPr="004E739E" w:rsidRDefault="00422761" w:rsidP="002547B2">
            <w:pPr>
              <w:pStyle w:val="NoSpacing"/>
              <w:rPr>
                <w:rFonts w:asciiTheme="majorHAnsi" w:hAnsiTheme="majorHAnsi" w:cstheme="majorHAnsi"/>
                <w:b/>
              </w:rPr>
            </w:pPr>
          </w:p>
        </w:tc>
        <w:tc>
          <w:tcPr>
            <w:tcW w:w="2127" w:type="dxa"/>
          </w:tcPr>
          <w:p w14:paraId="35B2B84B" w14:textId="77777777" w:rsidR="00947090" w:rsidRPr="004E739E" w:rsidRDefault="00947090" w:rsidP="002547B2">
            <w:pPr>
              <w:pStyle w:val="NoSpacing"/>
              <w:rPr>
                <w:rFonts w:asciiTheme="majorHAnsi" w:hAnsiTheme="majorHAnsi" w:cstheme="majorHAnsi"/>
                <w:b/>
              </w:rPr>
            </w:pPr>
          </w:p>
        </w:tc>
        <w:tc>
          <w:tcPr>
            <w:tcW w:w="2127" w:type="dxa"/>
          </w:tcPr>
          <w:p w14:paraId="2454EF63" w14:textId="77777777" w:rsidR="00947090" w:rsidRPr="004E739E" w:rsidRDefault="00947090" w:rsidP="002547B2">
            <w:pPr>
              <w:pStyle w:val="NoSpacing"/>
              <w:rPr>
                <w:rFonts w:asciiTheme="majorHAnsi" w:hAnsiTheme="majorHAnsi" w:cstheme="majorHAnsi"/>
                <w:b/>
              </w:rPr>
            </w:pPr>
          </w:p>
        </w:tc>
        <w:tc>
          <w:tcPr>
            <w:tcW w:w="1272" w:type="dxa"/>
          </w:tcPr>
          <w:p w14:paraId="69707025" w14:textId="77777777" w:rsidR="00947090" w:rsidRPr="004E739E" w:rsidRDefault="00947090" w:rsidP="002547B2">
            <w:pPr>
              <w:pStyle w:val="NoSpacing"/>
              <w:rPr>
                <w:rFonts w:asciiTheme="majorHAnsi" w:hAnsiTheme="majorHAnsi" w:cstheme="majorHAnsi"/>
                <w:b/>
              </w:rPr>
            </w:pPr>
          </w:p>
        </w:tc>
        <w:tc>
          <w:tcPr>
            <w:tcW w:w="3787" w:type="dxa"/>
          </w:tcPr>
          <w:p w14:paraId="198B2AB6" w14:textId="77777777" w:rsidR="00947090" w:rsidRPr="004E739E" w:rsidRDefault="00947090" w:rsidP="002547B2">
            <w:pPr>
              <w:pStyle w:val="NoSpacing"/>
              <w:rPr>
                <w:rFonts w:asciiTheme="majorHAnsi" w:hAnsiTheme="majorHAnsi" w:cstheme="majorHAnsi"/>
                <w:b/>
              </w:rPr>
            </w:pPr>
          </w:p>
        </w:tc>
      </w:tr>
    </w:tbl>
    <w:p w14:paraId="0E20B723" w14:textId="4F85937D" w:rsidR="00947090" w:rsidRPr="004E739E" w:rsidRDefault="00947090" w:rsidP="00947090">
      <w:pPr>
        <w:pStyle w:val="NoSpacing"/>
        <w:jc w:val="right"/>
        <w:rPr>
          <w:rFonts w:asciiTheme="majorHAnsi" w:hAnsiTheme="majorHAnsi" w:cstheme="majorHAnsi"/>
          <w:i/>
        </w:rPr>
      </w:pPr>
      <w:r w:rsidRPr="0094420F">
        <w:rPr>
          <w:rFonts w:asciiTheme="majorHAnsi" w:hAnsiTheme="majorHAnsi" w:cstheme="majorHAnsi"/>
          <w:i/>
        </w:rPr>
        <w:t xml:space="preserve">* An explanation of the different options can be found in the </w:t>
      </w:r>
      <w:r w:rsidR="00F51AC2">
        <w:rPr>
          <w:rFonts w:asciiTheme="majorHAnsi" w:hAnsiTheme="majorHAnsi" w:cstheme="majorHAnsi"/>
          <w:i/>
        </w:rPr>
        <w:t>policy</w:t>
      </w:r>
      <w:r w:rsidRPr="0094420F">
        <w:rPr>
          <w:rFonts w:asciiTheme="majorHAnsi" w:hAnsiTheme="majorHAnsi" w:cstheme="majorHAnsi"/>
          <w:i/>
        </w:rPr>
        <w:t>.</w:t>
      </w:r>
    </w:p>
    <w:p w14:paraId="181E8000" w14:textId="77777777" w:rsidR="00947090" w:rsidRPr="004E739E" w:rsidRDefault="00947090" w:rsidP="00947090">
      <w:pPr>
        <w:pStyle w:val="NoSpacing"/>
        <w:rPr>
          <w:rFonts w:asciiTheme="majorHAnsi" w:hAnsiTheme="majorHAnsi" w:cstheme="majorHAnsi"/>
          <w:b/>
          <w:sz w:val="20"/>
        </w:rPr>
      </w:pPr>
    </w:p>
    <w:tbl>
      <w:tblPr>
        <w:tblStyle w:val="TableGrid"/>
        <w:tblW w:w="10545" w:type="dxa"/>
        <w:tblLook w:val="04A0" w:firstRow="1" w:lastRow="0" w:firstColumn="1" w:lastColumn="0" w:noHBand="0" w:noVBand="1"/>
      </w:tblPr>
      <w:tblGrid>
        <w:gridCol w:w="10545"/>
      </w:tblGrid>
      <w:tr w:rsidR="00947090" w:rsidRPr="004E739E" w14:paraId="2D2B38EE" w14:textId="77777777" w:rsidTr="002547B2">
        <w:trPr>
          <w:trHeight w:val="2003"/>
        </w:trPr>
        <w:tc>
          <w:tcPr>
            <w:tcW w:w="10545" w:type="dxa"/>
          </w:tcPr>
          <w:p w14:paraId="65214203" w14:textId="5538C7FB" w:rsidR="00947090" w:rsidRPr="004E739E" w:rsidRDefault="00947090" w:rsidP="00947090">
            <w:pPr>
              <w:pStyle w:val="NoSpacing"/>
              <w:numPr>
                <w:ilvl w:val="0"/>
                <w:numId w:val="2"/>
              </w:numPr>
              <w:rPr>
                <w:rFonts w:asciiTheme="majorHAnsi" w:hAnsiTheme="majorHAnsi" w:cstheme="majorHAnsi"/>
              </w:rPr>
            </w:pPr>
            <w:r w:rsidRPr="004E739E">
              <w:rPr>
                <w:rFonts w:asciiTheme="majorHAnsi" w:hAnsiTheme="majorHAnsi" w:cstheme="majorHAnsi"/>
              </w:rPr>
              <w:t>What were your E</w:t>
            </w:r>
            <w:r w:rsidR="006F0DF0">
              <w:rPr>
                <w:rFonts w:asciiTheme="majorHAnsi" w:hAnsiTheme="majorHAnsi" w:cstheme="majorHAnsi"/>
              </w:rPr>
              <w:t>Cs</w:t>
            </w:r>
            <w:r w:rsidRPr="004E739E">
              <w:rPr>
                <w:rFonts w:asciiTheme="majorHAnsi" w:hAnsiTheme="majorHAnsi" w:cstheme="majorHAnsi"/>
              </w:rPr>
              <w:t xml:space="preserve"> and why were they exceptional and out of your control? </w:t>
            </w:r>
          </w:p>
          <w:p w14:paraId="47EE47E7" w14:textId="77777777" w:rsidR="00947090" w:rsidRPr="004E739E" w:rsidRDefault="00947090" w:rsidP="002547B2">
            <w:pPr>
              <w:pStyle w:val="NoSpacing"/>
              <w:rPr>
                <w:rFonts w:asciiTheme="majorHAnsi" w:hAnsiTheme="majorHAnsi" w:cstheme="majorHAnsi"/>
              </w:rPr>
            </w:pPr>
          </w:p>
          <w:p w14:paraId="1B494874" w14:textId="77777777" w:rsidR="00947090" w:rsidRPr="004E739E" w:rsidRDefault="00947090" w:rsidP="002547B2">
            <w:pPr>
              <w:pStyle w:val="NoSpacing"/>
              <w:rPr>
                <w:rFonts w:asciiTheme="majorHAnsi" w:hAnsiTheme="majorHAnsi" w:cstheme="majorHAnsi"/>
              </w:rPr>
            </w:pPr>
          </w:p>
          <w:p w14:paraId="656D5451" w14:textId="77777777" w:rsidR="00947090" w:rsidRPr="004E739E" w:rsidRDefault="00947090" w:rsidP="002547B2">
            <w:pPr>
              <w:pStyle w:val="NoSpacing"/>
              <w:rPr>
                <w:rFonts w:asciiTheme="majorHAnsi" w:hAnsiTheme="majorHAnsi" w:cstheme="majorHAnsi"/>
              </w:rPr>
            </w:pPr>
          </w:p>
          <w:p w14:paraId="2E48A0E3" w14:textId="77777777" w:rsidR="00947090" w:rsidRPr="004E739E" w:rsidRDefault="00947090" w:rsidP="002547B2">
            <w:pPr>
              <w:pStyle w:val="NoSpacing"/>
              <w:rPr>
                <w:rFonts w:asciiTheme="majorHAnsi" w:hAnsiTheme="majorHAnsi" w:cstheme="majorHAnsi"/>
              </w:rPr>
            </w:pPr>
          </w:p>
          <w:p w14:paraId="3350E8CD" w14:textId="77777777" w:rsidR="00947090" w:rsidRPr="004E739E" w:rsidRDefault="00947090" w:rsidP="002547B2">
            <w:pPr>
              <w:pStyle w:val="NoSpacing"/>
              <w:jc w:val="right"/>
              <w:rPr>
                <w:rFonts w:asciiTheme="majorHAnsi" w:hAnsiTheme="majorHAnsi" w:cstheme="majorHAnsi"/>
                <w:sz w:val="16"/>
                <w:szCs w:val="16"/>
              </w:rPr>
            </w:pPr>
          </w:p>
          <w:p w14:paraId="41FFCD20" w14:textId="77777777" w:rsidR="00947090" w:rsidRPr="004E739E" w:rsidRDefault="00947090" w:rsidP="002547B2">
            <w:pPr>
              <w:pStyle w:val="NoSpacing"/>
              <w:jc w:val="right"/>
              <w:rPr>
                <w:rFonts w:asciiTheme="majorHAnsi" w:hAnsiTheme="majorHAnsi" w:cstheme="majorHAnsi"/>
                <w:sz w:val="16"/>
                <w:szCs w:val="16"/>
              </w:rPr>
            </w:pPr>
          </w:p>
          <w:p w14:paraId="0D6D1780" w14:textId="77777777" w:rsidR="00947090" w:rsidRPr="004E739E" w:rsidRDefault="00947090" w:rsidP="002547B2">
            <w:pPr>
              <w:pStyle w:val="NoSpacing"/>
              <w:jc w:val="right"/>
              <w:rPr>
                <w:rFonts w:asciiTheme="majorHAnsi" w:hAnsiTheme="majorHAnsi" w:cstheme="majorHAnsi"/>
                <w:i/>
                <w:sz w:val="16"/>
                <w:szCs w:val="16"/>
              </w:rPr>
            </w:pPr>
            <w:r w:rsidRPr="004E739E">
              <w:rPr>
                <w:rFonts w:asciiTheme="majorHAnsi" w:hAnsiTheme="majorHAnsi" w:cstheme="majorHAnsi"/>
                <w:i/>
                <w:sz w:val="16"/>
                <w:szCs w:val="16"/>
              </w:rPr>
              <w:t>Continue overleaf if required</w:t>
            </w:r>
          </w:p>
        </w:tc>
      </w:tr>
      <w:tr w:rsidR="00947090" w:rsidRPr="004E739E" w14:paraId="6F66D779" w14:textId="77777777" w:rsidTr="002547B2">
        <w:trPr>
          <w:trHeight w:val="2003"/>
        </w:trPr>
        <w:tc>
          <w:tcPr>
            <w:tcW w:w="10545" w:type="dxa"/>
          </w:tcPr>
          <w:p w14:paraId="6E33DB79" w14:textId="10C27278" w:rsidR="00947090" w:rsidRPr="004E739E" w:rsidRDefault="00947090" w:rsidP="00947090">
            <w:pPr>
              <w:pStyle w:val="ListParagraph"/>
              <w:numPr>
                <w:ilvl w:val="0"/>
                <w:numId w:val="2"/>
              </w:numPr>
              <w:spacing w:after="0" w:line="240" w:lineRule="auto"/>
              <w:rPr>
                <w:rFonts w:asciiTheme="majorHAnsi" w:hAnsiTheme="majorHAnsi" w:cstheme="majorHAnsi"/>
              </w:rPr>
            </w:pPr>
            <w:r w:rsidRPr="004E739E">
              <w:rPr>
                <w:rFonts w:asciiTheme="majorHAnsi" w:hAnsiTheme="majorHAnsi" w:cstheme="majorHAnsi"/>
              </w:rPr>
              <w:t>How did the ECs affect your performance or impact your ability to meet your assessment deadline?</w:t>
            </w:r>
          </w:p>
          <w:p w14:paraId="5677A911" w14:textId="77777777" w:rsidR="00947090" w:rsidRPr="004E739E" w:rsidRDefault="00947090" w:rsidP="002547B2">
            <w:pPr>
              <w:pStyle w:val="NoSpacing"/>
              <w:rPr>
                <w:rFonts w:asciiTheme="majorHAnsi" w:hAnsiTheme="majorHAnsi" w:cstheme="majorHAnsi"/>
              </w:rPr>
            </w:pPr>
          </w:p>
          <w:p w14:paraId="479DD19C" w14:textId="77777777" w:rsidR="00947090" w:rsidRPr="004E739E" w:rsidRDefault="00947090" w:rsidP="002547B2">
            <w:pPr>
              <w:pStyle w:val="NoSpacing"/>
              <w:rPr>
                <w:rFonts w:asciiTheme="majorHAnsi" w:hAnsiTheme="majorHAnsi" w:cstheme="majorHAnsi"/>
              </w:rPr>
            </w:pPr>
          </w:p>
          <w:p w14:paraId="0C7F1EBF" w14:textId="77777777" w:rsidR="00947090" w:rsidRPr="004E739E" w:rsidRDefault="00947090" w:rsidP="002547B2">
            <w:pPr>
              <w:pStyle w:val="NoSpacing"/>
              <w:rPr>
                <w:rFonts w:asciiTheme="majorHAnsi" w:hAnsiTheme="majorHAnsi" w:cstheme="majorHAnsi"/>
              </w:rPr>
            </w:pPr>
          </w:p>
          <w:p w14:paraId="03CB4D66" w14:textId="77777777" w:rsidR="00947090" w:rsidRPr="004E739E" w:rsidRDefault="00947090" w:rsidP="002547B2">
            <w:pPr>
              <w:pStyle w:val="NoSpacing"/>
              <w:rPr>
                <w:rFonts w:asciiTheme="majorHAnsi" w:hAnsiTheme="majorHAnsi" w:cstheme="majorHAnsi"/>
              </w:rPr>
            </w:pPr>
          </w:p>
          <w:p w14:paraId="2964E486" w14:textId="77777777" w:rsidR="00947090" w:rsidRPr="004E739E" w:rsidRDefault="00947090" w:rsidP="002547B2">
            <w:pPr>
              <w:pStyle w:val="NoSpacing"/>
              <w:jc w:val="right"/>
              <w:rPr>
                <w:rFonts w:asciiTheme="majorHAnsi" w:hAnsiTheme="majorHAnsi" w:cstheme="majorHAnsi"/>
                <w:sz w:val="16"/>
                <w:szCs w:val="16"/>
              </w:rPr>
            </w:pPr>
          </w:p>
          <w:p w14:paraId="1E9FB170" w14:textId="77777777" w:rsidR="00947090" w:rsidRPr="004E739E" w:rsidRDefault="00947090" w:rsidP="002547B2">
            <w:pPr>
              <w:pStyle w:val="NoSpacing"/>
              <w:jc w:val="right"/>
              <w:rPr>
                <w:rFonts w:asciiTheme="majorHAnsi" w:hAnsiTheme="majorHAnsi" w:cstheme="majorHAnsi"/>
                <w:sz w:val="16"/>
                <w:szCs w:val="16"/>
              </w:rPr>
            </w:pPr>
            <w:r w:rsidRPr="004E739E">
              <w:rPr>
                <w:rFonts w:asciiTheme="majorHAnsi" w:hAnsiTheme="majorHAnsi" w:cstheme="majorHAnsi"/>
                <w:i/>
                <w:sz w:val="16"/>
                <w:szCs w:val="16"/>
              </w:rPr>
              <w:t>Continue overleaf if required</w:t>
            </w:r>
          </w:p>
        </w:tc>
      </w:tr>
      <w:tr w:rsidR="00947090" w:rsidRPr="004E739E" w14:paraId="4D90AAD0" w14:textId="77777777" w:rsidTr="002547B2">
        <w:trPr>
          <w:trHeight w:val="2003"/>
        </w:trPr>
        <w:tc>
          <w:tcPr>
            <w:tcW w:w="10545" w:type="dxa"/>
          </w:tcPr>
          <w:p w14:paraId="5765293A" w14:textId="77777777" w:rsidR="00947090" w:rsidRPr="004E739E" w:rsidRDefault="00947090" w:rsidP="00947090">
            <w:pPr>
              <w:pStyle w:val="ListParagraph"/>
              <w:numPr>
                <w:ilvl w:val="0"/>
                <w:numId w:val="2"/>
              </w:numPr>
              <w:spacing w:after="0" w:line="240" w:lineRule="auto"/>
              <w:rPr>
                <w:rFonts w:asciiTheme="majorHAnsi" w:hAnsiTheme="majorHAnsi" w:cstheme="majorHAnsi"/>
              </w:rPr>
            </w:pPr>
            <w:r w:rsidRPr="004E739E">
              <w:rPr>
                <w:rFonts w:asciiTheme="majorHAnsi" w:hAnsiTheme="majorHAnsi" w:cstheme="majorHAnsi"/>
              </w:rPr>
              <w:lastRenderedPageBreak/>
              <w:t xml:space="preserve">Are there any further details not covered above?  </w:t>
            </w:r>
          </w:p>
          <w:p w14:paraId="5EEB820A" w14:textId="77777777" w:rsidR="00947090" w:rsidRPr="004E739E" w:rsidRDefault="00947090" w:rsidP="002547B2">
            <w:pPr>
              <w:rPr>
                <w:rFonts w:asciiTheme="majorHAnsi" w:hAnsiTheme="majorHAnsi" w:cstheme="majorHAnsi"/>
              </w:rPr>
            </w:pPr>
            <w:r w:rsidRPr="004E739E">
              <w:rPr>
                <w:rFonts w:asciiTheme="majorHAnsi" w:hAnsiTheme="majorHAnsi" w:cstheme="majorHAnsi"/>
                <w:i/>
                <w:sz w:val="20"/>
              </w:rPr>
              <w:t>If you are submitting your claim after your assessment deadline, you should outline why it would have been impossible for you to submit your claim by the deadline and your evidence must demonstrate this.  Failure to do so may result in your EC claim being rejected.</w:t>
            </w:r>
          </w:p>
          <w:p w14:paraId="0BE8B006" w14:textId="77777777" w:rsidR="00947090" w:rsidRPr="004E739E" w:rsidRDefault="00947090" w:rsidP="002547B2">
            <w:pPr>
              <w:pStyle w:val="NoSpacing"/>
              <w:rPr>
                <w:rFonts w:asciiTheme="majorHAnsi" w:hAnsiTheme="majorHAnsi" w:cstheme="majorHAnsi"/>
              </w:rPr>
            </w:pPr>
          </w:p>
          <w:p w14:paraId="78B5895A" w14:textId="77777777" w:rsidR="00947090" w:rsidRPr="004E739E" w:rsidRDefault="00947090" w:rsidP="002547B2">
            <w:pPr>
              <w:pStyle w:val="NoSpacing"/>
              <w:rPr>
                <w:rFonts w:asciiTheme="majorHAnsi" w:hAnsiTheme="majorHAnsi" w:cstheme="majorHAnsi"/>
              </w:rPr>
            </w:pPr>
          </w:p>
          <w:p w14:paraId="67634438" w14:textId="77777777" w:rsidR="00947090" w:rsidRPr="004E739E" w:rsidRDefault="00947090" w:rsidP="002547B2">
            <w:pPr>
              <w:pStyle w:val="NoSpacing"/>
              <w:rPr>
                <w:rFonts w:asciiTheme="majorHAnsi" w:hAnsiTheme="majorHAnsi" w:cstheme="majorHAnsi"/>
              </w:rPr>
            </w:pPr>
          </w:p>
          <w:p w14:paraId="663D025E" w14:textId="77777777" w:rsidR="00947090" w:rsidRPr="004E739E" w:rsidRDefault="00947090" w:rsidP="002547B2">
            <w:pPr>
              <w:pStyle w:val="NoSpacing"/>
              <w:jc w:val="right"/>
              <w:rPr>
                <w:rFonts w:asciiTheme="majorHAnsi" w:hAnsiTheme="majorHAnsi" w:cstheme="majorHAnsi"/>
                <w:sz w:val="16"/>
                <w:szCs w:val="16"/>
              </w:rPr>
            </w:pPr>
          </w:p>
        </w:tc>
      </w:tr>
    </w:tbl>
    <w:p w14:paraId="41F5BF29" w14:textId="77777777" w:rsidR="00947090" w:rsidRPr="004E739E" w:rsidRDefault="00947090" w:rsidP="00947090">
      <w:pPr>
        <w:pStyle w:val="NoSpacing"/>
        <w:rPr>
          <w:rFonts w:asciiTheme="majorHAnsi" w:hAnsiTheme="majorHAnsi" w:cstheme="majorHAnsi"/>
          <w:b/>
        </w:rPr>
      </w:pPr>
    </w:p>
    <w:p w14:paraId="0BB35A52" w14:textId="627FD14F" w:rsidR="00947090" w:rsidRPr="004E739E" w:rsidRDefault="00947090" w:rsidP="00947090">
      <w:pPr>
        <w:pStyle w:val="NoSpacing"/>
        <w:rPr>
          <w:rFonts w:asciiTheme="majorHAnsi" w:hAnsiTheme="majorHAnsi" w:cstheme="majorHAnsi"/>
          <w:b/>
        </w:rPr>
      </w:pPr>
      <w:r w:rsidRPr="004E739E">
        <w:rPr>
          <w:rFonts w:asciiTheme="majorHAnsi" w:hAnsiTheme="majorHAnsi" w:cstheme="majorHAnsi"/>
          <w:b/>
        </w:rPr>
        <w:t>Do you have the relevant evidence ready to submit?</w:t>
      </w:r>
      <w:r w:rsidRPr="004E739E">
        <w:rPr>
          <w:rFonts w:asciiTheme="majorHAnsi" w:hAnsiTheme="majorHAnsi" w:cstheme="majorHAnsi"/>
          <w:b/>
        </w:rPr>
        <w:tab/>
      </w:r>
      <w:sdt>
        <w:sdtPr>
          <w:rPr>
            <w:rFonts w:asciiTheme="majorHAnsi" w:hAnsiTheme="majorHAnsi" w:cstheme="majorHAnsi"/>
            <w:b/>
          </w:rPr>
          <w:id w:val="-238643158"/>
          <w14:checkbox>
            <w14:checked w14:val="0"/>
            <w14:checkedState w14:val="2612" w14:font="MS Gothic"/>
            <w14:uncheckedState w14:val="2610" w14:font="MS Gothic"/>
          </w14:checkbox>
        </w:sdtPr>
        <w:sdtEndPr/>
        <w:sdtContent>
          <w:r w:rsidRPr="004E739E">
            <w:rPr>
              <w:rFonts w:ascii="Segoe UI Symbol" w:eastAsia="MS Gothic" w:hAnsi="Segoe UI Symbol" w:cs="Segoe UI Symbol"/>
              <w:b/>
            </w:rPr>
            <w:t>☐</w:t>
          </w:r>
        </w:sdtContent>
      </w:sdt>
      <w:r w:rsidRPr="004E739E">
        <w:rPr>
          <w:rFonts w:asciiTheme="majorHAnsi" w:hAnsiTheme="majorHAnsi" w:cstheme="majorHAnsi"/>
          <w:b/>
        </w:rPr>
        <w:tab/>
        <w:t>Yes</w:t>
      </w:r>
      <w:r w:rsidRPr="004E739E">
        <w:rPr>
          <w:rFonts w:asciiTheme="majorHAnsi" w:hAnsiTheme="majorHAnsi" w:cstheme="majorHAnsi"/>
          <w:b/>
        </w:rPr>
        <w:tab/>
      </w:r>
      <w:sdt>
        <w:sdtPr>
          <w:rPr>
            <w:rFonts w:asciiTheme="majorHAnsi" w:hAnsiTheme="majorHAnsi" w:cstheme="majorHAnsi"/>
            <w:b/>
          </w:rPr>
          <w:id w:val="-1697685783"/>
          <w14:checkbox>
            <w14:checked w14:val="0"/>
            <w14:checkedState w14:val="2612" w14:font="MS Gothic"/>
            <w14:uncheckedState w14:val="2610" w14:font="MS Gothic"/>
          </w14:checkbox>
        </w:sdtPr>
        <w:sdtEndPr/>
        <w:sdtContent>
          <w:r w:rsidR="00422761">
            <w:rPr>
              <w:rFonts w:ascii="MS Gothic" w:eastAsia="MS Gothic" w:hAnsi="MS Gothic" w:cstheme="majorHAnsi" w:hint="eastAsia"/>
              <w:b/>
            </w:rPr>
            <w:t>☐</w:t>
          </w:r>
        </w:sdtContent>
      </w:sdt>
      <w:r w:rsidRPr="004E739E">
        <w:rPr>
          <w:rFonts w:asciiTheme="majorHAnsi" w:hAnsiTheme="majorHAnsi" w:cstheme="majorHAnsi"/>
          <w:b/>
        </w:rPr>
        <w:tab/>
        <w:t>No</w:t>
      </w:r>
    </w:p>
    <w:p w14:paraId="7A9CA7C5" w14:textId="77777777" w:rsidR="00947090" w:rsidRPr="004E739E" w:rsidRDefault="00947090" w:rsidP="00947090">
      <w:pPr>
        <w:pStyle w:val="NoSpacing"/>
        <w:rPr>
          <w:rFonts w:asciiTheme="majorHAnsi" w:hAnsiTheme="majorHAnsi" w:cstheme="majorHAnsi"/>
          <w:b/>
        </w:rPr>
      </w:pPr>
    </w:p>
    <w:p w14:paraId="66DD224E" w14:textId="77777777" w:rsidR="00947090" w:rsidRPr="004E739E" w:rsidRDefault="00947090" w:rsidP="00947090">
      <w:pPr>
        <w:pStyle w:val="NoSpacing"/>
        <w:rPr>
          <w:rFonts w:asciiTheme="majorHAnsi" w:hAnsiTheme="majorHAnsi" w:cstheme="majorHAnsi"/>
          <w:i/>
        </w:rPr>
      </w:pPr>
      <w:r w:rsidRPr="004E739E">
        <w:rPr>
          <w:rFonts w:asciiTheme="majorHAnsi" w:hAnsiTheme="majorHAnsi" w:cstheme="majorHAnsi"/>
          <w:i/>
        </w:rPr>
        <w:t>If no and you are unable to provide evidence because you are awaiting evidence, you should detail below the evidence you are waiting for, complete the rest of the form and submit your claim.</w:t>
      </w:r>
    </w:p>
    <w:p w14:paraId="4C7A0059" w14:textId="77777777" w:rsidR="00947090" w:rsidRPr="004E739E" w:rsidRDefault="00947090" w:rsidP="00947090">
      <w:pPr>
        <w:pStyle w:val="NoSpacing"/>
        <w:rPr>
          <w:rFonts w:asciiTheme="majorHAnsi" w:hAnsiTheme="majorHAnsi" w:cstheme="majorHAnsi"/>
          <w:i/>
        </w:rPr>
      </w:pPr>
      <w:r w:rsidRPr="004E739E">
        <w:rPr>
          <w:rFonts w:asciiTheme="majorHAnsi" w:hAnsiTheme="majorHAnsi" w:cstheme="majorHAnsi"/>
          <w:i/>
        </w:rPr>
        <w:t>If yes, please provide documentary evidence to support your request and detail below what type of evidence you have provided.</w:t>
      </w:r>
    </w:p>
    <w:p w14:paraId="7F6C3364" w14:textId="77777777" w:rsidR="00947090" w:rsidRPr="004E739E" w:rsidRDefault="00947090" w:rsidP="00947090">
      <w:pPr>
        <w:pStyle w:val="NoSpacing"/>
        <w:rPr>
          <w:rFonts w:asciiTheme="majorHAnsi" w:hAnsiTheme="majorHAnsi" w:cstheme="majorHAnsi"/>
          <w:b/>
        </w:rPr>
      </w:pPr>
    </w:p>
    <w:tbl>
      <w:tblPr>
        <w:tblStyle w:val="TableGrid"/>
        <w:tblW w:w="0" w:type="auto"/>
        <w:tblLook w:val="04A0" w:firstRow="1" w:lastRow="0" w:firstColumn="1" w:lastColumn="0" w:noHBand="0" w:noVBand="1"/>
      </w:tblPr>
      <w:tblGrid>
        <w:gridCol w:w="5228"/>
        <w:gridCol w:w="5228"/>
      </w:tblGrid>
      <w:tr w:rsidR="00947090" w:rsidRPr="004E739E" w14:paraId="2B04E520" w14:textId="77777777" w:rsidTr="002547B2">
        <w:tc>
          <w:tcPr>
            <w:tcW w:w="5228" w:type="dxa"/>
          </w:tcPr>
          <w:p w14:paraId="74FC7418" w14:textId="77777777" w:rsidR="00947090" w:rsidRPr="004E739E" w:rsidRDefault="00947090" w:rsidP="002547B2">
            <w:pPr>
              <w:pStyle w:val="NoSpacing"/>
              <w:rPr>
                <w:rFonts w:asciiTheme="majorHAnsi" w:hAnsiTheme="majorHAnsi" w:cstheme="majorHAnsi"/>
                <w:b/>
              </w:rPr>
            </w:pPr>
            <w:r w:rsidRPr="004E739E">
              <w:rPr>
                <w:rFonts w:asciiTheme="majorHAnsi" w:hAnsiTheme="majorHAnsi" w:cstheme="majorHAnsi"/>
                <w:b/>
              </w:rPr>
              <w:t>Type of evidence</w:t>
            </w:r>
          </w:p>
        </w:tc>
        <w:tc>
          <w:tcPr>
            <w:tcW w:w="5228" w:type="dxa"/>
          </w:tcPr>
          <w:p w14:paraId="13FEA4CC" w14:textId="77777777" w:rsidR="00947090" w:rsidRPr="004E739E" w:rsidRDefault="00947090" w:rsidP="002547B2">
            <w:pPr>
              <w:pStyle w:val="NoSpacing"/>
              <w:rPr>
                <w:rFonts w:asciiTheme="majorHAnsi" w:hAnsiTheme="majorHAnsi" w:cstheme="majorHAnsi"/>
                <w:b/>
              </w:rPr>
            </w:pPr>
            <w:r w:rsidRPr="004E739E">
              <w:rPr>
                <w:rFonts w:asciiTheme="majorHAnsi" w:hAnsiTheme="majorHAnsi" w:cstheme="majorHAnsi"/>
                <w:b/>
              </w:rPr>
              <w:t>If awaiting evidence, date you expect to have it</w:t>
            </w:r>
          </w:p>
        </w:tc>
      </w:tr>
      <w:tr w:rsidR="00947090" w:rsidRPr="004E739E" w14:paraId="51CCEAD4" w14:textId="77777777" w:rsidTr="002547B2">
        <w:trPr>
          <w:trHeight w:val="584"/>
        </w:trPr>
        <w:tc>
          <w:tcPr>
            <w:tcW w:w="5228" w:type="dxa"/>
          </w:tcPr>
          <w:p w14:paraId="75D6CD3F" w14:textId="77777777" w:rsidR="00947090" w:rsidRPr="004E739E" w:rsidRDefault="00947090" w:rsidP="002547B2">
            <w:pPr>
              <w:pStyle w:val="NoSpacing"/>
              <w:rPr>
                <w:rFonts w:asciiTheme="majorHAnsi" w:hAnsiTheme="majorHAnsi" w:cstheme="majorHAnsi"/>
                <w:b/>
              </w:rPr>
            </w:pPr>
          </w:p>
        </w:tc>
        <w:tc>
          <w:tcPr>
            <w:tcW w:w="5228" w:type="dxa"/>
          </w:tcPr>
          <w:p w14:paraId="4C8CD4CF" w14:textId="77777777" w:rsidR="00947090" w:rsidRPr="004E739E" w:rsidRDefault="00947090" w:rsidP="002547B2">
            <w:pPr>
              <w:pStyle w:val="NoSpacing"/>
              <w:rPr>
                <w:rFonts w:asciiTheme="majorHAnsi" w:hAnsiTheme="majorHAnsi" w:cstheme="majorHAnsi"/>
                <w:b/>
              </w:rPr>
            </w:pPr>
          </w:p>
        </w:tc>
      </w:tr>
    </w:tbl>
    <w:p w14:paraId="3D59BADB" w14:textId="77777777" w:rsidR="00947090" w:rsidRPr="004E739E" w:rsidRDefault="00947090" w:rsidP="00947090">
      <w:pPr>
        <w:pStyle w:val="NoSpacing"/>
        <w:rPr>
          <w:rFonts w:asciiTheme="majorHAnsi" w:hAnsiTheme="majorHAnsi" w:cstheme="majorHAnsi"/>
          <w:b/>
        </w:rPr>
      </w:pPr>
    </w:p>
    <w:p w14:paraId="3662365B" w14:textId="77777777" w:rsidR="00947090" w:rsidRPr="004E739E" w:rsidRDefault="00947090" w:rsidP="00947090">
      <w:pPr>
        <w:autoSpaceDE w:val="0"/>
        <w:autoSpaceDN w:val="0"/>
        <w:adjustRightInd w:val="0"/>
        <w:spacing w:after="0" w:line="240" w:lineRule="auto"/>
        <w:rPr>
          <w:rFonts w:asciiTheme="majorHAnsi" w:hAnsiTheme="majorHAnsi" w:cstheme="majorHAnsi"/>
          <w:b/>
          <w:bCs/>
        </w:rPr>
      </w:pPr>
      <w:r w:rsidRPr="004E739E">
        <w:rPr>
          <w:rFonts w:asciiTheme="majorHAnsi" w:hAnsiTheme="majorHAnsi" w:cstheme="majorHAnsi"/>
          <w:b/>
          <w:bCs/>
        </w:rPr>
        <w:t>What happens next?</w:t>
      </w:r>
    </w:p>
    <w:p w14:paraId="70CC0FE1" w14:textId="77777777" w:rsidR="00947090" w:rsidRPr="004E739E" w:rsidRDefault="00947090" w:rsidP="00947090">
      <w:pPr>
        <w:autoSpaceDE w:val="0"/>
        <w:autoSpaceDN w:val="0"/>
        <w:adjustRightInd w:val="0"/>
        <w:spacing w:after="0" w:line="240" w:lineRule="auto"/>
        <w:rPr>
          <w:rFonts w:asciiTheme="majorHAnsi" w:hAnsiTheme="majorHAnsi" w:cstheme="majorHAnsi"/>
          <w:b/>
          <w:bCs/>
        </w:rPr>
      </w:pPr>
    </w:p>
    <w:p w14:paraId="5F8A2E3C" w14:textId="491D854E" w:rsidR="00947090" w:rsidRPr="004E739E" w:rsidRDefault="00947090" w:rsidP="00947090">
      <w:pPr>
        <w:autoSpaceDE w:val="0"/>
        <w:autoSpaceDN w:val="0"/>
        <w:adjustRightInd w:val="0"/>
        <w:spacing w:after="0" w:line="240" w:lineRule="auto"/>
        <w:rPr>
          <w:rFonts w:asciiTheme="majorHAnsi" w:eastAsia="ArialMT" w:hAnsiTheme="majorHAnsi" w:cstheme="majorHAnsi"/>
        </w:rPr>
      </w:pPr>
      <w:r w:rsidRPr="004E739E">
        <w:rPr>
          <w:rFonts w:asciiTheme="majorHAnsi" w:eastAsia="ArialMT" w:hAnsiTheme="majorHAnsi" w:cstheme="majorHAnsi"/>
        </w:rPr>
        <w:t xml:space="preserve">Once submitted, your EC request will be processed and you should expect to receive a response within 10 working days. At peak periods (around assessment deadlines), it may take longer to receive a response. </w:t>
      </w:r>
    </w:p>
    <w:p w14:paraId="531CAB9B" w14:textId="77777777" w:rsidR="00947090" w:rsidRPr="004E739E" w:rsidRDefault="00947090" w:rsidP="00947090">
      <w:pPr>
        <w:autoSpaceDE w:val="0"/>
        <w:autoSpaceDN w:val="0"/>
        <w:adjustRightInd w:val="0"/>
        <w:spacing w:after="0" w:line="240" w:lineRule="auto"/>
        <w:rPr>
          <w:rFonts w:asciiTheme="majorHAnsi" w:eastAsia="ArialMT" w:hAnsiTheme="majorHAnsi" w:cstheme="majorHAnsi"/>
        </w:rPr>
      </w:pPr>
    </w:p>
    <w:p w14:paraId="0DF04429" w14:textId="77777777" w:rsidR="00947090" w:rsidRPr="004E739E" w:rsidRDefault="00947090" w:rsidP="00947090">
      <w:pPr>
        <w:autoSpaceDE w:val="0"/>
        <w:autoSpaceDN w:val="0"/>
        <w:adjustRightInd w:val="0"/>
        <w:spacing w:after="0" w:line="240" w:lineRule="auto"/>
        <w:rPr>
          <w:rFonts w:asciiTheme="majorHAnsi" w:eastAsia="ArialMT" w:hAnsiTheme="majorHAnsi" w:cstheme="majorHAnsi"/>
        </w:rPr>
      </w:pPr>
      <w:r w:rsidRPr="004E739E">
        <w:rPr>
          <w:rFonts w:asciiTheme="majorHAnsi" w:eastAsia="ArialMT" w:hAnsiTheme="majorHAnsi" w:cstheme="majorHAnsi"/>
        </w:rPr>
        <w:t>If you do not hear the outcome of your EC application by your assessment deadline, you must decide whether you are able to take an assessment. If an attempt is made at an assessment, the grade achieved will stand even if a deferral is subsequently granted. If you do not attempt the assessment and you are not subsequently awarded a deferral, you will receive a 20 grade for that component.</w:t>
      </w:r>
    </w:p>
    <w:p w14:paraId="55738D1E" w14:textId="77777777" w:rsidR="00947090" w:rsidRPr="00956BB9" w:rsidRDefault="00947090" w:rsidP="00947090">
      <w:pPr>
        <w:autoSpaceDE w:val="0"/>
        <w:autoSpaceDN w:val="0"/>
        <w:adjustRightInd w:val="0"/>
        <w:spacing w:after="0" w:line="240" w:lineRule="auto"/>
        <w:rPr>
          <w:rFonts w:cstheme="minorHAnsi"/>
          <w:b/>
        </w:rPr>
      </w:pPr>
    </w:p>
    <w:p w14:paraId="4CF9A8E4" w14:textId="77777777" w:rsidR="00947090" w:rsidRDefault="00947090" w:rsidP="00947090">
      <w:pPr>
        <w:pStyle w:val="NoSpacing"/>
        <w:rPr>
          <w:rFonts w:asciiTheme="majorHAnsi" w:hAnsiTheme="majorHAnsi" w:cstheme="majorHAnsi"/>
          <w:b/>
        </w:rPr>
      </w:pPr>
      <w:r w:rsidRPr="001F54C4">
        <w:rPr>
          <w:rFonts w:asciiTheme="majorHAnsi" w:hAnsiTheme="majorHAnsi" w:cstheme="majorHAnsi"/>
          <w:b/>
        </w:rPr>
        <w:t>Your declaration:</w:t>
      </w:r>
    </w:p>
    <w:p w14:paraId="77E9A16A" w14:textId="77777777" w:rsidR="001F54C4" w:rsidRPr="001F54C4" w:rsidRDefault="001F54C4" w:rsidP="00947090">
      <w:pPr>
        <w:pStyle w:val="NoSpacing"/>
        <w:rPr>
          <w:rFonts w:asciiTheme="majorHAnsi" w:hAnsiTheme="majorHAnsi" w:cstheme="majorHAnsi"/>
          <w:b/>
        </w:rPr>
      </w:pPr>
    </w:p>
    <w:p w14:paraId="2C78F9E0" w14:textId="0BEA5654" w:rsidR="00523881" w:rsidRDefault="00E16503" w:rsidP="00523881">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523881">
        <w:rPr>
          <w:rFonts w:asciiTheme="majorHAnsi" w:hAnsiTheme="majorHAnsi" w:cstheme="majorHAnsi"/>
          <w:color w:val="555555"/>
          <w:sz w:val="22"/>
          <w:szCs w:val="22"/>
        </w:rPr>
        <w:t>I have read and understood the online Extenuating Circumstances guidance </w:t>
      </w:r>
      <w:hyperlink r:id="rId8" w:history="1">
        <w:r w:rsidR="005B4A59">
          <w:rPr>
            <w:rStyle w:val="Hyperlink"/>
            <w:rFonts w:asciiTheme="majorHAnsi" w:hAnsiTheme="majorHAnsi" w:cstheme="majorHAnsi"/>
            <w:sz w:val="22"/>
            <w:szCs w:val="22"/>
          </w:rPr>
          <w:t>Extenuating Circumstances Policy</w:t>
        </w:r>
      </w:hyperlink>
    </w:p>
    <w:p w14:paraId="6EA17618" w14:textId="77777777" w:rsidR="00523881" w:rsidRDefault="00E16503" w:rsidP="00783C1B">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523881">
        <w:rPr>
          <w:rFonts w:asciiTheme="majorHAnsi" w:hAnsiTheme="majorHAnsi" w:cstheme="majorHAnsi"/>
          <w:color w:val="555555"/>
          <w:sz w:val="22"/>
          <w:szCs w:val="22"/>
        </w:rPr>
        <w:t>All information and documentation submitted in and with this Extenuating Circumstances application is complete and represents an accurate and true reflection of the circumstances leading to my application.</w:t>
      </w:r>
    </w:p>
    <w:p w14:paraId="0F1A23FD" w14:textId="433C6E14" w:rsidR="00523881" w:rsidRPr="00523881" w:rsidRDefault="00E16503" w:rsidP="00783C1B">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523881">
        <w:rPr>
          <w:rFonts w:asciiTheme="majorHAnsi" w:hAnsiTheme="majorHAnsi" w:cstheme="majorHAnsi"/>
          <w:color w:val="555555"/>
          <w:sz w:val="22"/>
          <w:szCs w:val="22"/>
        </w:rPr>
        <w:t>I understand that deferring assessment may result in a </w:t>
      </w:r>
      <w:r w:rsidRPr="00523881">
        <w:rPr>
          <w:rFonts w:asciiTheme="majorHAnsi" w:hAnsiTheme="majorHAnsi" w:cstheme="majorHAnsi"/>
          <w:b/>
          <w:bCs/>
          <w:color w:val="555555"/>
          <w:sz w:val="22"/>
          <w:szCs w:val="22"/>
        </w:rPr>
        <w:t>delay to my progression</w:t>
      </w:r>
      <w:r w:rsidRPr="00523881">
        <w:rPr>
          <w:rFonts w:asciiTheme="majorHAnsi" w:hAnsiTheme="majorHAnsi" w:cstheme="majorHAnsi"/>
          <w:color w:val="555555"/>
          <w:sz w:val="22"/>
          <w:szCs w:val="22"/>
        </w:rPr>
        <w:t> on to the next year and/or stage of my programme, which in turn may have academic and/or financial implications.</w:t>
      </w:r>
    </w:p>
    <w:p w14:paraId="7C62C9D1" w14:textId="77777777" w:rsidR="00523881" w:rsidRDefault="00E16503" w:rsidP="00523881">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E16503">
        <w:rPr>
          <w:rFonts w:asciiTheme="majorHAnsi" w:hAnsiTheme="majorHAnsi" w:cstheme="majorHAnsi"/>
          <w:color w:val="555555"/>
          <w:sz w:val="22"/>
          <w:szCs w:val="22"/>
        </w:rPr>
        <w:t>Deferring assessment may also affect my eligibility for council tax exemption, student loan and funding entitlements, and disability support allowance, and I understand that it is my responsibility to explore the implications that deferring assessment may have on my progression.</w:t>
      </w:r>
    </w:p>
    <w:p w14:paraId="3AB077F2" w14:textId="74E54092" w:rsidR="00E16503" w:rsidRPr="00E16503" w:rsidRDefault="00E16503" w:rsidP="00523881">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E16503">
        <w:rPr>
          <w:rFonts w:asciiTheme="majorHAnsi" w:hAnsiTheme="majorHAnsi" w:cstheme="majorHAnsi"/>
          <w:color w:val="555555"/>
          <w:sz w:val="22"/>
          <w:szCs w:val="22"/>
        </w:rPr>
        <w:t>We strongly encourage you to check your programme specification in your programme handbook to fully understand the specific progression rules for your programme and we also suggest that you refer any queries that you may have to your Programme Leader in the first instance.</w:t>
      </w:r>
    </w:p>
    <w:p w14:paraId="1EF654DC" w14:textId="27B43D99" w:rsidR="00E16503" w:rsidRPr="00E16503" w:rsidRDefault="00E16503" w:rsidP="00523881">
      <w:pPr>
        <w:pStyle w:val="ListParagraph"/>
        <w:numPr>
          <w:ilvl w:val="0"/>
          <w:numId w:val="4"/>
        </w:numPr>
        <w:shd w:val="clear" w:color="auto" w:fill="FFFFFF"/>
        <w:spacing w:after="0"/>
        <w:textAlignment w:val="top"/>
        <w:rPr>
          <w:rFonts w:asciiTheme="majorHAnsi" w:hAnsiTheme="majorHAnsi" w:cstheme="majorHAnsi"/>
          <w:color w:val="555555"/>
        </w:rPr>
      </w:pPr>
      <w:r w:rsidRPr="00E16503">
        <w:rPr>
          <w:rFonts w:asciiTheme="majorHAnsi" w:hAnsiTheme="majorHAnsi" w:cstheme="majorHAnsi"/>
          <w:color w:val="555555"/>
        </w:rPr>
        <w:t xml:space="preserve">I consent to information that I have submitted as part of this application being made available to relevant members of the </w:t>
      </w:r>
      <w:r w:rsidR="00BD7A79">
        <w:rPr>
          <w:rFonts w:asciiTheme="majorHAnsi" w:hAnsiTheme="majorHAnsi" w:cstheme="majorHAnsi"/>
          <w:color w:val="555555"/>
        </w:rPr>
        <w:t>Institute/</w:t>
      </w:r>
      <w:r w:rsidRPr="00E16503">
        <w:rPr>
          <w:rFonts w:asciiTheme="majorHAnsi" w:hAnsiTheme="majorHAnsi" w:cstheme="majorHAnsi"/>
          <w:color w:val="555555"/>
        </w:rPr>
        <w:t>University staff as required to consider and administer my Extenuating Circumstances application.</w:t>
      </w:r>
    </w:p>
    <w:p w14:paraId="6B223C82" w14:textId="0016CB08" w:rsidR="00E16503" w:rsidRPr="00E16503" w:rsidRDefault="00E16503" w:rsidP="00523881">
      <w:pPr>
        <w:pStyle w:val="NormalWeb"/>
        <w:numPr>
          <w:ilvl w:val="0"/>
          <w:numId w:val="4"/>
        </w:numPr>
        <w:shd w:val="clear" w:color="auto" w:fill="FFFFFF"/>
        <w:spacing w:before="0" w:beforeAutospacing="0" w:after="0" w:afterAutospacing="0" w:line="330" w:lineRule="atLeast"/>
        <w:textAlignment w:val="top"/>
        <w:rPr>
          <w:rFonts w:asciiTheme="majorHAnsi" w:hAnsiTheme="majorHAnsi" w:cstheme="majorHAnsi"/>
          <w:color w:val="555555"/>
          <w:sz w:val="22"/>
          <w:szCs w:val="22"/>
        </w:rPr>
      </w:pPr>
      <w:r w:rsidRPr="00E16503">
        <w:rPr>
          <w:rFonts w:asciiTheme="majorHAnsi" w:hAnsiTheme="majorHAnsi" w:cstheme="majorHAnsi"/>
          <w:color w:val="555555"/>
          <w:sz w:val="22"/>
          <w:szCs w:val="22"/>
        </w:rPr>
        <w:t xml:space="preserve">I understand that the personal data which I have provided on this form may be stored in paper and/or electronic form in accordance with the </w:t>
      </w:r>
      <w:r w:rsidR="00BD7A79">
        <w:rPr>
          <w:rFonts w:asciiTheme="majorHAnsi" w:hAnsiTheme="majorHAnsi" w:cstheme="majorHAnsi"/>
          <w:color w:val="555555"/>
          <w:sz w:val="22"/>
          <w:szCs w:val="22"/>
        </w:rPr>
        <w:t>Institute</w:t>
      </w:r>
      <w:r w:rsidRPr="00E16503">
        <w:rPr>
          <w:rFonts w:asciiTheme="majorHAnsi" w:hAnsiTheme="majorHAnsi" w:cstheme="majorHAnsi"/>
          <w:color w:val="555555"/>
          <w:sz w:val="22"/>
          <w:szCs w:val="22"/>
        </w:rPr>
        <w:t>’s Data Protection Policy available at (</w:t>
      </w:r>
      <w:hyperlink r:id="rId9" w:history="1">
        <w:r w:rsidR="00F753A8">
          <w:rPr>
            <w:rStyle w:val="Hyperlink"/>
            <w:rFonts w:asciiTheme="majorHAnsi" w:hAnsiTheme="majorHAnsi" w:cstheme="majorHAnsi"/>
            <w:sz w:val="22"/>
            <w:szCs w:val="22"/>
          </w:rPr>
          <w:t>The Institute Data Protection Policy</w:t>
        </w:r>
      </w:hyperlink>
      <w:r w:rsidRPr="00E16503">
        <w:rPr>
          <w:rFonts w:asciiTheme="majorHAnsi" w:hAnsiTheme="majorHAnsi" w:cstheme="majorHAnsi"/>
          <w:color w:val="555555"/>
          <w:sz w:val="22"/>
          <w:szCs w:val="22"/>
        </w:rPr>
        <w:t>).</w:t>
      </w:r>
    </w:p>
    <w:p w14:paraId="6DE674E6" w14:textId="4E4451CA" w:rsidR="00E16503" w:rsidRPr="00E16503" w:rsidRDefault="00E16503" w:rsidP="00523881">
      <w:pPr>
        <w:shd w:val="clear" w:color="auto" w:fill="FFFFFF"/>
        <w:ind w:firstLine="720"/>
        <w:textAlignment w:val="top"/>
        <w:rPr>
          <w:rFonts w:asciiTheme="majorHAnsi" w:hAnsiTheme="majorHAnsi" w:cstheme="majorHAnsi"/>
          <w:color w:val="555555"/>
        </w:rPr>
      </w:pPr>
    </w:p>
    <w:p w14:paraId="3D1F8BF3" w14:textId="77777777" w:rsidR="00E16503" w:rsidRPr="00E16503" w:rsidRDefault="00E16503" w:rsidP="00E16503">
      <w:pPr>
        <w:shd w:val="clear" w:color="auto" w:fill="FFFFFF"/>
        <w:textAlignment w:val="top"/>
        <w:rPr>
          <w:rFonts w:asciiTheme="majorHAnsi" w:hAnsiTheme="majorHAnsi" w:cstheme="majorHAnsi"/>
          <w:color w:val="555555"/>
        </w:rPr>
      </w:pPr>
      <w:r w:rsidRPr="00E16503">
        <w:rPr>
          <w:rStyle w:val="ng-binding1"/>
          <w:rFonts w:asciiTheme="majorHAnsi" w:hAnsiTheme="majorHAnsi" w:cstheme="majorHAnsi"/>
          <w:color w:val="555555"/>
        </w:rPr>
        <w:lastRenderedPageBreak/>
        <w:t>Please select the statement below that best describes your circumstances:</w:t>
      </w:r>
    </w:p>
    <w:p w14:paraId="3F5AF005" w14:textId="4AD364CB" w:rsidR="00422761" w:rsidRPr="00422761" w:rsidRDefault="00C20F7D" w:rsidP="00422761">
      <w:pPr>
        <w:shd w:val="clear" w:color="auto" w:fill="FFFFFF"/>
        <w:textAlignment w:val="top"/>
        <w:rPr>
          <w:rStyle w:val="ng-binding1"/>
          <w:rFonts w:asciiTheme="majorHAnsi" w:hAnsiTheme="majorHAnsi" w:cstheme="majorHAnsi"/>
          <w:color w:val="555555"/>
        </w:rPr>
      </w:pPr>
      <w:sdt>
        <w:sdtPr>
          <w:rPr>
            <w:rStyle w:val="ng-binding1"/>
            <w:rFonts w:asciiTheme="majorHAnsi" w:hAnsiTheme="majorHAnsi" w:cstheme="majorHAnsi"/>
            <w:color w:val="555555"/>
          </w:rPr>
          <w:id w:val="-1700458677"/>
          <w14:checkbox>
            <w14:checked w14:val="0"/>
            <w14:checkedState w14:val="2612" w14:font="MS Gothic"/>
            <w14:uncheckedState w14:val="2610" w14:font="MS Gothic"/>
          </w14:checkbox>
        </w:sdtPr>
        <w:sdtEndPr>
          <w:rPr>
            <w:rStyle w:val="ng-binding1"/>
          </w:rPr>
        </w:sdtEndPr>
        <w:sdtContent>
          <w:r w:rsidR="00B206F3">
            <w:rPr>
              <w:rStyle w:val="ng-binding1"/>
              <w:rFonts w:ascii="MS Gothic" w:eastAsia="MS Gothic" w:hAnsi="MS Gothic" w:cstheme="majorHAnsi" w:hint="eastAsia"/>
              <w:color w:val="555555"/>
            </w:rPr>
            <w:t>☐</w:t>
          </w:r>
        </w:sdtContent>
      </w:sdt>
      <w:r w:rsidR="00B206F3">
        <w:rPr>
          <w:rStyle w:val="ng-binding1"/>
          <w:rFonts w:asciiTheme="majorHAnsi" w:hAnsiTheme="majorHAnsi" w:cstheme="majorHAnsi"/>
          <w:color w:val="555555"/>
        </w:rPr>
        <w:t xml:space="preserve"> </w:t>
      </w:r>
      <w:r w:rsidR="00E16503" w:rsidRPr="00422761">
        <w:rPr>
          <w:rStyle w:val="ng-binding1"/>
          <w:rFonts w:asciiTheme="majorHAnsi" w:hAnsiTheme="majorHAnsi" w:cstheme="majorHAnsi"/>
          <w:color w:val="555555"/>
        </w:rPr>
        <w:t xml:space="preserve">I am </w:t>
      </w:r>
      <w:r w:rsidR="004D509E">
        <w:rPr>
          <w:rStyle w:val="ng-binding1"/>
          <w:rFonts w:asciiTheme="majorHAnsi" w:hAnsiTheme="majorHAnsi" w:cstheme="majorHAnsi"/>
          <w:color w:val="555555"/>
        </w:rPr>
        <w:t>finding it difficult</w:t>
      </w:r>
      <w:r w:rsidR="00077D42">
        <w:rPr>
          <w:rStyle w:val="ng-binding1"/>
          <w:rFonts w:asciiTheme="majorHAnsi" w:hAnsiTheme="majorHAnsi" w:cstheme="majorHAnsi"/>
          <w:color w:val="555555"/>
        </w:rPr>
        <w:t xml:space="preserve"> coping with these personal circumstances and I</w:t>
      </w:r>
      <w:r w:rsidR="004D509E">
        <w:rPr>
          <w:rStyle w:val="ng-binding1"/>
          <w:rFonts w:asciiTheme="majorHAnsi" w:hAnsiTheme="majorHAnsi" w:cstheme="majorHAnsi"/>
          <w:color w:val="555555"/>
        </w:rPr>
        <w:t xml:space="preserve"> would like to access some</w:t>
      </w:r>
      <w:r w:rsidR="00077D42">
        <w:rPr>
          <w:rStyle w:val="ng-binding1"/>
          <w:rFonts w:asciiTheme="majorHAnsi" w:hAnsiTheme="majorHAnsi" w:cstheme="majorHAnsi"/>
          <w:color w:val="555555"/>
        </w:rPr>
        <w:t xml:space="preserve"> additional support</w:t>
      </w:r>
      <w:r w:rsidR="00E313A8">
        <w:rPr>
          <w:rStyle w:val="ng-binding1"/>
          <w:rFonts w:asciiTheme="majorHAnsi" w:hAnsiTheme="majorHAnsi" w:cstheme="majorHAnsi"/>
          <w:color w:val="555555"/>
        </w:rPr>
        <w:t>.</w:t>
      </w:r>
      <w:r w:rsidR="00E45053">
        <w:rPr>
          <w:rStyle w:val="ng-binding1"/>
          <w:rFonts w:asciiTheme="majorHAnsi" w:hAnsiTheme="majorHAnsi" w:cstheme="majorHAnsi"/>
          <w:color w:val="555555"/>
        </w:rPr>
        <w:t xml:space="preserve"> (Please see the </w:t>
      </w:r>
      <w:hyperlink r:id="rId10" w:history="1">
        <w:r w:rsidR="00E45053" w:rsidRPr="00B97D5C">
          <w:rPr>
            <w:rStyle w:val="Hyperlink"/>
            <w:rFonts w:asciiTheme="majorHAnsi" w:hAnsiTheme="majorHAnsi" w:cstheme="majorHAnsi"/>
          </w:rPr>
          <w:t>Wellbeing Route Map here</w:t>
        </w:r>
      </w:hyperlink>
      <w:r w:rsidR="00B97D5C">
        <w:rPr>
          <w:rStyle w:val="ng-binding1"/>
          <w:rFonts w:asciiTheme="majorHAnsi" w:hAnsiTheme="majorHAnsi" w:cstheme="majorHAnsi"/>
          <w:color w:val="555555"/>
        </w:rPr>
        <w:t>)</w:t>
      </w:r>
    </w:p>
    <w:p w14:paraId="7A7ABBC1" w14:textId="138A7947" w:rsidR="00E16503" w:rsidRPr="00422761" w:rsidRDefault="00C20F7D" w:rsidP="00422761">
      <w:pPr>
        <w:shd w:val="clear" w:color="auto" w:fill="FFFFFF"/>
        <w:textAlignment w:val="top"/>
        <w:rPr>
          <w:rFonts w:asciiTheme="majorHAnsi" w:hAnsiTheme="majorHAnsi" w:cstheme="majorHAnsi"/>
          <w:color w:val="555555"/>
        </w:rPr>
      </w:pPr>
      <w:sdt>
        <w:sdtPr>
          <w:rPr>
            <w:rStyle w:val="ng-binding1"/>
            <w:rFonts w:asciiTheme="majorHAnsi" w:hAnsiTheme="majorHAnsi" w:cstheme="majorHAnsi"/>
            <w:color w:val="555555"/>
          </w:rPr>
          <w:id w:val="299273640"/>
          <w14:checkbox>
            <w14:checked w14:val="0"/>
            <w14:checkedState w14:val="2612" w14:font="MS Gothic"/>
            <w14:uncheckedState w14:val="2610" w14:font="MS Gothic"/>
          </w14:checkbox>
        </w:sdtPr>
        <w:sdtEndPr>
          <w:rPr>
            <w:rStyle w:val="ng-binding1"/>
          </w:rPr>
        </w:sdtEndPr>
        <w:sdtContent>
          <w:r w:rsidR="00B206F3">
            <w:rPr>
              <w:rStyle w:val="ng-binding1"/>
              <w:rFonts w:ascii="MS Gothic" w:eastAsia="MS Gothic" w:hAnsi="MS Gothic" w:cstheme="majorHAnsi" w:hint="eastAsia"/>
              <w:color w:val="555555"/>
            </w:rPr>
            <w:t>☐</w:t>
          </w:r>
        </w:sdtContent>
      </w:sdt>
      <w:r w:rsidR="00B206F3">
        <w:rPr>
          <w:rStyle w:val="ng-binding1"/>
          <w:rFonts w:asciiTheme="majorHAnsi" w:hAnsiTheme="majorHAnsi" w:cstheme="majorHAnsi"/>
          <w:color w:val="555555"/>
        </w:rPr>
        <w:t xml:space="preserve"> </w:t>
      </w:r>
      <w:r w:rsidR="00E16503" w:rsidRPr="00422761">
        <w:rPr>
          <w:rStyle w:val="ng-binding1"/>
          <w:rFonts w:asciiTheme="majorHAnsi" w:hAnsiTheme="majorHAnsi" w:cstheme="majorHAnsi"/>
          <w:color w:val="555555"/>
        </w:rPr>
        <w:t>I am coping with these personal circumstances and with the deferral granted I do not require additional support at this time.</w:t>
      </w:r>
    </w:p>
    <w:p w14:paraId="6BCE2E25" w14:textId="77777777" w:rsidR="00947090" w:rsidRDefault="00947090" w:rsidP="00947090">
      <w:pPr>
        <w:pStyle w:val="NoSpacing"/>
      </w:pPr>
    </w:p>
    <w:tbl>
      <w:tblPr>
        <w:tblStyle w:val="TableGrid"/>
        <w:tblW w:w="10544" w:type="dxa"/>
        <w:tblLook w:val="04A0" w:firstRow="1" w:lastRow="0" w:firstColumn="1" w:lastColumn="0" w:noHBand="0" w:noVBand="1"/>
      </w:tblPr>
      <w:tblGrid>
        <w:gridCol w:w="6009"/>
        <w:gridCol w:w="4535"/>
      </w:tblGrid>
      <w:tr w:rsidR="00947090" w14:paraId="4888E741" w14:textId="77777777" w:rsidTr="002547B2">
        <w:trPr>
          <w:trHeight w:val="567"/>
        </w:trPr>
        <w:tc>
          <w:tcPr>
            <w:tcW w:w="6009" w:type="dxa"/>
          </w:tcPr>
          <w:p w14:paraId="7022B15D" w14:textId="77777777" w:rsidR="00947090" w:rsidRPr="0005484C" w:rsidRDefault="00947090" w:rsidP="002547B2">
            <w:pPr>
              <w:pStyle w:val="NoSpacing"/>
              <w:rPr>
                <w:rFonts w:asciiTheme="majorHAnsi" w:hAnsiTheme="majorHAnsi" w:cstheme="majorHAnsi"/>
                <w:b/>
              </w:rPr>
            </w:pPr>
            <w:r w:rsidRPr="0005484C">
              <w:rPr>
                <w:rFonts w:asciiTheme="majorHAnsi" w:hAnsiTheme="majorHAnsi" w:cstheme="majorHAnsi"/>
                <w:b/>
              </w:rPr>
              <w:t>Signature</w:t>
            </w:r>
          </w:p>
          <w:p w14:paraId="28B61ACD" w14:textId="77777777" w:rsidR="004E739E" w:rsidRPr="0005484C" w:rsidRDefault="004E739E" w:rsidP="002547B2">
            <w:pPr>
              <w:pStyle w:val="NoSpacing"/>
              <w:rPr>
                <w:rFonts w:asciiTheme="majorHAnsi" w:hAnsiTheme="majorHAnsi" w:cstheme="majorHAnsi"/>
                <w:b/>
              </w:rPr>
            </w:pPr>
          </w:p>
          <w:p w14:paraId="5FCD43D1" w14:textId="7DFB31E5" w:rsidR="004E739E" w:rsidRPr="0005484C" w:rsidRDefault="004E739E" w:rsidP="002547B2">
            <w:pPr>
              <w:pStyle w:val="NoSpacing"/>
              <w:rPr>
                <w:rFonts w:asciiTheme="majorHAnsi" w:hAnsiTheme="majorHAnsi" w:cstheme="majorHAnsi"/>
                <w:b/>
              </w:rPr>
            </w:pPr>
          </w:p>
        </w:tc>
        <w:tc>
          <w:tcPr>
            <w:tcW w:w="4535" w:type="dxa"/>
          </w:tcPr>
          <w:p w14:paraId="60AF84DC" w14:textId="77777777" w:rsidR="00947090" w:rsidRPr="0005484C" w:rsidRDefault="00947090" w:rsidP="002547B2">
            <w:pPr>
              <w:pStyle w:val="NoSpacing"/>
              <w:rPr>
                <w:rFonts w:asciiTheme="majorHAnsi" w:hAnsiTheme="majorHAnsi" w:cstheme="majorHAnsi"/>
                <w:b/>
              </w:rPr>
            </w:pPr>
            <w:r w:rsidRPr="0005484C">
              <w:rPr>
                <w:rFonts w:asciiTheme="majorHAnsi" w:hAnsiTheme="majorHAnsi" w:cstheme="majorHAnsi"/>
                <w:b/>
              </w:rPr>
              <w:t>Date</w:t>
            </w:r>
          </w:p>
        </w:tc>
      </w:tr>
    </w:tbl>
    <w:p w14:paraId="36CD4059" w14:textId="77777777" w:rsidR="00072DE6" w:rsidRDefault="00072DE6">
      <w:pPr>
        <w:spacing w:after="0" w:line="240" w:lineRule="auto"/>
        <w:rPr>
          <w:color w:val="000000"/>
        </w:rPr>
      </w:pPr>
    </w:p>
    <w:p w14:paraId="270F8ECB" w14:textId="77777777" w:rsidR="00072DE6" w:rsidRDefault="00072DE6">
      <w:pPr>
        <w:spacing w:after="0" w:line="240" w:lineRule="auto"/>
        <w:rPr>
          <w:color w:val="000000"/>
        </w:rPr>
      </w:pPr>
    </w:p>
    <w:p w14:paraId="532C1DFA" w14:textId="77777777" w:rsidR="004E739E" w:rsidRDefault="004E739E" w:rsidP="004E739E">
      <w:pPr>
        <w:spacing w:after="0" w:line="240" w:lineRule="auto"/>
        <w:jc w:val="center"/>
        <w:rPr>
          <w:b/>
          <w:sz w:val="20"/>
          <w:szCs w:val="20"/>
        </w:rPr>
      </w:pPr>
      <w:r>
        <w:rPr>
          <w:b/>
          <w:color w:val="000000"/>
        </w:rPr>
        <w:t xml:space="preserve">PLEASE SUBMIT THE COMPLETED FORM AND SUPPORTING DOCUMENTS TO SENIOR </w:t>
      </w:r>
      <w:r>
        <w:rPr>
          <w:b/>
        </w:rPr>
        <w:t>PROGRAMME MANAGER</w:t>
      </w:r>
      <w:r>
        <w:rPr>
          <w:b/>
          <w:color w:val="000000"/>
        </w:rPr>
        <w:t xml:space="preserve"> </w:t>
      </w:r>
      <w:hyperlink r:id="rId11">
        <w:r>
          <w:rPr>
            <w:b/>
            <w:color w:val="1155CC"/>
            <w:u w:val="single"/>
          </w:rPr>
          <w:t>joanna.anastacio@gov.gg</w:t>
        </w:r>
      </w:hyperlink>
      <w:r>
        <w:rPr>
          <w:b/>
          <w:color w:val="000000"/>
        </w:rPr>
        <w:t xml:space="preserve">  </w:t>
      </w:r>
    </w:p>
    <w:p w14:paraId="7331E82F" w14:textId="77777777" w:rsidR="00422761" w:rsidRDefault="00422761">
      <w:pPr>
        <w:spacing w:after="0" w:line="240" w:lineRule="auto"/>
        <w:rPr>
          <w:rFonts w:ascii="Arial" w:eastAsia="Arial" w:hAnsi="Arial" w:cs="Arial"/>
          <w:color w:val="000000"/>
          <w:sz w:val="24"/>
          <w:szCs w:val="24"/>
        </w:rPr>
      </w:pPr>
    </w:p>
    <w:p w14:paraId="4B50B55F" w14:textId="77777777" w:rsidR="00422761" w:rsidRDefault="00422761">
      <w:pPr>
        <w:spacing w:after="0" w:line="240" w:lineRule="auto"/>
        <w:rPr>
          <w:rFonts w:ascii="Arial" w:eastAsia="Arial" w:hAnsi="Arial" w:cs="Arial"/>
          <w:color w:val="000000"/>
          <w:sz w:val="24"/>
          <w:szCs w:val="24"/>
        </w:rPr>
      </w:pPr>
    </w:p>
    <w:p w14:paraId="2D7AAE29" w14:textId="3280D2CB" w:rsidR="003A09CC" w:rsidRDefault="00EE00E6">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INSTITUTE ADMINISTRATION USE ONLY</w:t>
      </w:r>
    </w:p>
    <w:p w14:paraId="2D7AAE2A" w14:textId="77777777" w:rsidR="003A09CC" w:rsidRDefault="003A09CC">
      <w:pPr>
        <w:spacing w:after="0" w:line="240" w:lineRule="auto"/>
        <w:rPr>
          <w:rFonts w:ascii="Times New Roman" w:eastAsia="Times New Roman" w:hAnsi="Times New Roman" w:cs="Times New Roman"/>
          <w:sz w:val="24"/>
          <w:szCs w:val="24"/>
        </w:rPr>
      </w:pPr>
    </w:p>
    <w:tbl>
      <w:tblPr>
        <w:tblStyle w:val="a4"/>
        <w:tblW w:w="10060" w:type="dxa"/>
        <w:tblLayout w:type="fixed"/>
        <w:tblLook w:val="0400" w:firstRow="0" w:lastRow="0" w:firstColumn="0" w:lastColumn="0" w:noHBand="0" w:noVBand="1"/>
      </w:tblPr>
      <w:tblGrid>
        <w:gridCol w:w="4957"/>
        <w:gridCol w:w="5103"/>
      </w:tblGrid>
      <w:tr w:rsidR="003A09CC" w14:paraId="2D7AAE2D" w14:textId="77777777">
        <w:trPr>
          <w:trHeight w:val="480"/>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AAE2B"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Date received</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2C" w14:textId="77777777" w:rsidR="003A09CC" w:rsidRDefault="003A09CC">
            <w:pPr>
              <w:spacing w:after="0" w:line="240" w:lineRule="auto"/>
              <w:rPr>
                <w:rFonts w:ascii="Times New Roman" w:eastAsia="Times New Roman" w:hAnsi="Times New Roman" w:cs="Times New Roman"/>
                <w:sz w:val="24"/>
                <w:szCs w:val="24"/>
              </w:rPr>
            </w:pPr>
          </w:p>
        </w:tc>
      </w:tr>
    </w:tbl>
    <w:p w14:paraId="2D7AAE2E" w14:textId="77777777" w:rsidR="003A09CC" w:rsidRDefault="003A09CC">
      <w:pPr>
        <w:spacing w:after="240" w:line="240" w:lineRule="auto"/>
        <w:rPr>
          <w:rFonts w:ascii="Times New Roman" w:eastAsia="Times New Roman" w:hAnsi="Times New Roman" w:cs="Times New Roman"/>
          <w:sz w:val="24"/>
          <w:szCs w:val="24"/>
        </w:rPr>
      </w:pPr>
    </w:p>
    <w:tbl>
      <w:tblPr>
        <w:tblStyle w:val="a5"/>
        <w:tblW w:w="10055" w:type="dxa"/>
        <w:tblLayout w:type="fixed"/>
        <w:tblLook w:val="0400" w:firstRow="0" w:lastRow="0" w:firstColumn="0" w:lastColumn="0" w:noHBand="0" w:noVBand="1"/>
      </w:tblPr>
      <w:tblGrid>
        <w:gridCol w:w="4952"/>
        <w:gridCol w:w="5103"/>
      </w:tblGrid>
      <w:tr w:rsidR="003A09CC" w14:paraId="2D7AAE32"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2F"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Type of request;</w:t>
            </w:r>
          </w:p>
          <w:p w14:paraId="2D7AAE30" w14:textId="520D05BA" w:rsidR="003A09CC" w:rsidRDefault="00017818">
            <w:pPr>
              <w:spacing w:after="0" w:line="240" w:lineRule="auto"/>
              <w:rPr>
                <w:rFonts w:ascii="Times New Roman" w:eastAsia="Times New Roman" w:hAnsi="Times New Roman" w:cs="Times New Roman"/>
                <w:sz w:val="24"/>
                <w:szCs w:val="24"/>
              </w:rPr>
            </w:pPr>
            <w:r>
              <w:rPr>
                <w:color w:val="000000"/>
                <w:sz w:val="24"/>
                <w:szCs w:val="24"/>
              </w:rPr>
              <w:t>Deferral, S</w:t>
            </w:r>
            <w:r w:rsidR="00941467">
              <w:rPr>
                <w:color w:val="000000"/>
                <w:sz w:val="24"/>
                <w:szCs w:val="24"/>
              </w:rPr>
              <w:t xml:space="preserve">hort </w:t>
            </w:r>
            <w:r>
              <w:rPr>
                <w:color w:val="000000"/>
                <w:sz w:val="24"/>
                <w:szCs w:val="24"/>
              </w:rPr>
              <w:t>E</w:t>
            </w:r>
            <w:r w:rsidR="00941467">
              <w:rPr>
                <w:color w:val="000000"/>
                <w:sz w:val="24"/>
                <w:szCs w:val="24"/>
              </w:rPr>
              <w:t>xtension</w:t>
            </w:r>
            <w:r>
              <w:rPr>
                <w:color w:val="000000"/>
                <w:sz w:val="24"/>
                <w:szCs w:val="24"/>
              </w:rPr>
              <w:t>, ECs noted, Deferral &amp; ECs noted</w:t>
            </w:r>
            <w:r w:rsidR="00692595">
              <w:rPr>
                <w:color w:val="000000"/>
                <w:sz w:val="24"/>
                <w:szCs w:val="24"/>
              </w:rPr>
              <w:t xml:space="preserve"> </w:t>
            </w:r>
            <w:r w:rsidR="00692595" w:rsidRPr="00692595">
              <w:rPr>
                <w:color w:val="000000"/>
                <w:sz w:val="24"/>
                <w:szCs w:val="24"/>
                <w:u w:val="single"/>
              </w:rPr>
              <w:t>OR</w:t>
            </w:r>
            <w:r w:rsidR="00692595">
              <w:rPr>
                <w:color w:val="000000"/>
                <w:sz w:val="24"/>
                <w:szCs w:val="24"/>
              </w:rPr>
              <w:t xml:space="preserve"> Short Extension &amp; ECs noted</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1"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35"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3"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What evidence was received</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4"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38"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6" w14:textId="77777777" w:rsidR="003A09CC" w:rsidRDefault="00FF3312">
            <w:pPr>
              <w:spacing w:after="0" w:line="240" w:lineRule="auto"/>
              <w:rPr>
                <w:rFonts w:ascii="Times New Roman" w:eastAsia="Times New Roman" w:hAnsi="Times New Roman" w:cs="Times New Roman"/>
                <w:sz w:val="24"/>
                <w:szCs w:val="24"/>
              </w:rPr>
            </w:pPr>
            <w:proofErr w:type="gramStart"/>
            <w:r>
              <w:rPr>
                <w:b/>
                <w:color w:val="000000"/>
                <w:sz w:val="24"/>
                <w:szCs w:val="24"/>
              </w:rPr>
              <w:t>Approved  (</w:t>
            </w:r>
            <w:proofErr w:type="gramEnd"/>
            <w:r>
              <w:rPr>
                <w:b/>
                <w:color w:val="000000"/>
                <w:sz w:val="24"/>
                <w:szCs w:val="24"/>
              </w:rPr>
              <w:t>Y/N)</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7"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3B"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9"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Date of new submission deadline</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A"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3E"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C"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Assessment Officer name and Signature</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D"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41"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3F"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 xml:space="preserve">Refer to the EC panel (Y/N) </w:t>
            </w:r>
            <w:r>
              <w:rPr>
                <w:color w:val="000000"/>
                <w:sz w:val="24"/>
                <w:szCs w:val="24"/>
              </w:rPr>
              <w:t xml:space="preserve">Include date referred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40"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44"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42"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EC panel decision</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43" w14:textId="77777777" w:rsidR="003A09CC" w:rsidRDefault="00FF331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3A09CC" w14:paraId="2D7AAE48" w14:textId="77777777">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45"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Date student advised of Outcome</w:t>
            </w:r>
          </w:p>
          <w:p w14:paraId="2D7AAE46" w14:textId="77777777" w:rsidR="003A09CC" w:rsidRDefault="00FF3312">
            <w:pPr>
              <w:spacing w:after="0" w:line="240" w:lineRule="auto"/>
              <w:rPr>
                <w:rFonts w:ascii="Times New Roman" w:eastAsia="Times New Roman" w:hAnsi="Times New Roman" w:cs="Times New Roman"/>
                <w:sz w:val="24"/>
                <w:szCs w:val="24"/>
              </w:rPr>
            </w:pPr>
            <w:r>
              <w:rPr>
                <w:color w:val="000000"/>
                <w:sz w:val="24"/>
                <w:szCs w:val="24"/>
              </w:rPr>
              <w:t>(copy of email/letter on file)</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AE47" w14:textId="77777777" w:rsidR="003A09CC" w:rsidRDefault="003A09CC">
            <w:pPr>
              <w:spacing w:after="0" w:line="240" w:lineRule="auto"/>
              <w:rPr>
                <w:rFonts w:ascii="Times New Roman" w:eastAsia="Times New Roman" w:hAnsi="Times New Roman" w:cs="Times New Roman"/>
                <w:sz w:val="24"/>
                <w:szCs w:val="24"/>
              </w:rPr>
            </w:pPr>
          </w:p>
        </w:tc>
      </w:tr>
    </w:tbl>
    <w:p w14:paraId="2D7AAE49" w14:textId="77777777" w:rsidR="003A09CC" w:rsidRDefault="003A09CC">
      <w:pPr>
        <w:spacing w:after="240" w:line="240" w:lineRule="auto"/>
        <w:rPr>
          <w:rFonts w:ascii="Times New Roman" w:eastAsia="Times New Roman" w:hAnsi="Times New Roman" w:cs="Times New Roman"/>
          <w:sz w:val="24"/>
          <w:szCs w:val="24"/>
        </w:rPr>
      </w:pPr>
    </w:p>
    <w:tbl>
      <w:tblPr>
        <w:tblStyle w:val="a6"/>
        <w:tblW w:w="10060" w:type="dxa"/>
        <w:tblLayout w:type="fixed"/>
        <w:tblLook w:val="0400" w:firstRow="0" w:lastRow="0" w:firstColumn="0" w:lastColumn="0" w:noHBand="0" w:noVBand="1"/>
      </w:tblPr>
      <w:tblGrid>
        <w:gridCol w:w="4957"/>
        <w:gridCol w:w="5103"/>
      </w:tblGrid>
      <w:tr w:rsidR="003A09CC" w14:paraId="2D7AAE4C" w14:textId="77777777">
        <w:trPr>
          <w:trHeight w:val="240"/>
        </w:trPr>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4A"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First Marker / Second Marker</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4B"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4F"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4D"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New Moderation Date</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4E"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52"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50"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New Results Date</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51" w14:textId="77777777" w:rsidR="003A09CC" w:rsidRDefault="003A09CC">
            <w:pPr>
              <w:spacing w:after="0" w:line="240" w:lineRule="auto"/>
              <w:rPr>
                <w:rFonts w:ascii="Times New Roman" w:eastAsia="Times New Roman" w:hAnsi="Times New Roman" w:cs="Times New Roman"/>
                <w:sz w:val="24"/>
                <w:szCs w:val="24"/>
              </w:rPr>
            </w:pPr>
          </w:p>
        </w:tc>
      </w:tr>
      <w:tr w:rsidR="003A09CC" w14:paraId="2D7AAE55" w14:textId="77777777">
        <w:tc>
          <w:tcPr>
            <w:tcW w:w="4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53" w14:textId="77777777" w:rsidR="003A09CC" w:rsidRDefault="00FF3312">
            <w:pPr>
              <w:spacing w:after="0" w:line="240" w:lineRule="auto"/>
              <w:rPr>
                <w:rFonts w:ascii="Times New Roman" w:eastAsia="Times New Roman" w:hAnsi="Times New Roman" w:cs="Times New Roman"/>
                <w:sz w:val="24"/>
                <w:szCs w:val="24"/>
              </w:rPr>
            </w:pPr>
            <w:r>
              <w:rPr>
                <w:b/>
                <w:color w:val="000000"/>
                <w:sz w:val="24"/>
                <w:szCs w:val="24"/>
              </w:rPr>
              <w:t>Proposed Exam Board date</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AAE54" w14:textId="77777777" w:rsidR="003A09CC" w:rsidRDefault="003A09CC">
            <w:pPr>
              <w:spacing w:after="0" w:line="240" w:lineRule="auto"/>
              <w:rPr>
                <w:rFonts w:ascii="Times New Roman" w:eastAsia="Times New Roman" w:hAnsi="Times New Roman" w:cs="Times New Roman"/>
                <w:sz w:val="24"/>
                <w:szCs w:val="24"/>
              </w:rPr>
            </w:pPr>
          </w:p>
        </w:tc>
      </w:tr>
    </w:tbl>
    <w:p w14:paraId="2D7AAE56" w14:textId="77777777" w:rsidR="003A09CC" w:rsidRDefault="003A09CC">
      <w:pPr>
        <w:pBdr>
          <w:top w:val="nil"/>
          <w:left w:val="nil"/>
          <w:bottom w:val="nil"/>
          <w:right w:val="nil"/>
          <w:between w:val="nil"/>
        </w:pBdr>
        <w:spacing w:after="0" w:line="240" w:lineRule="auto"/>
        <w:rPr>
          <w:b/>
          <w:color w:val="000000"/>
        </w:rPr>
      </w:pPr>
      <w:bookmarkStart w:id="0" w:name="_gjdgxs" w:colFirst="0" w:colLast="0"/>
      <w:bookmarkEnd w:id="0"/>
    </w:p>
    <w:sectPr w:rsidR="003A09CC" w:rsidSect="001B3C7D">
      <w:headerReference w:type="default" r:id="rId12"/>
      <w:footerReference w:type="even" r:id="rId13"/>
      <w:pgSz w:w="11906" w:h="16838"/>
      <w:pgMar w:top="720" w:right="720" w:bottom="568" w:left="720" w:header="99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6EFD" w14:textId="77777777" w:rsidR="00F812D2" w:rsidRDefault="00F812D2">
      <w:pPr>
        <w:spacing w:after="0" w:line="240" w:lineRule="auto"/>
      </w:pPr>
      <w:r>
        <w:separator/>
      </w:r>
    </w:p>
  </w:endnote>
  <w:endnote w:type="continuationSeparator" w:id="0">
    <w:p w14:paraId="6CBDDF65" w14:textId="77777777" w:rsidR="00F812D2" w:rsidRDefault="00F8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E58" w14:textId="77777777" w:rsidR="003A09CC" w:rsidRDefault="003A09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0128" w14:textId="77777777" w:rsidR="00F812D2" w:rsidRDefault="00F812D2">
      <w:pPr>
        <w:spacing w:after="0" w:line="240" w:lineRule="auto"/>
      </w:pPr>
      <w:r>
        <w:separator/>
      </w:r>
    </w:p>
  </w:footnote>
  <w:footnote w:type="continuationSeparator" w:id="0">
    <w:p w14:paraId="004597AB" w14:textId="77777777" w:rsidR="00F812D2" w:rsidRDefault="00F8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AE57" w14:textId="77777777" w:rsidR="003A09CC" w:rsidRDefault="00FF3312">
    <w:pPr>
      <w:spacing w:after="0" w:line="240" w:lineRule="auto"/>
      <w:rPr>
        <w:rFonts w:ascii="Arial" w:eastAsia="Arial" w:hAnsi="Arial" w:cs="Arial"/>
        <w:b/>
        <w:sz w:val="72"/>
        <w:szCs w:val="72"/>
      </w:rPr>
    </w:pPr>
    <w:r>
      <w:rPr>
        <w:noProof/>
      </w:rPr>
      <w:drawing>
        <wp:anchor distT="0" distB="0" distL="114300" distR="114300" simplePos="0" relativeHeight="251658240" behindDoc="0" locked="0" layoutInCell="1" hidden="0" allowOverlap="1" wp14:anchorId="2D7AAE59" wp14:editId="2D7AAE5A">
          <wp:simplePos x="0" y="0"/>
          <wp:positionH relativeFrom="column">
            <wp:posOffset>-47624</wp:posOffset>
          </wp:positionH>
          <wp:positionV relativeFrom="paragraph">
            <wp:posOffset>-295909</wp:posOffset>
          </wp:positionV>
          <wp:extent cx="2595880" cy="54292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95880" cy="542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D7AAE5B" wp14:editId="2D7AAE5C">
          <wp:simplePos x="0" y="0"/>
          <wp:positionH relativeFrom="column">
            <wp:posOffset>5067300</wp:posOffset>
          </wp:positionH>
          <wp:positionV relativeFrom="paragraph">
            <wp:posOffset>-534034</wp:posOffset>
          </wp:positionV>
          <wp:extent cx="1771650" cy="96202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5619" t="14861" r="15620" b="24767"/>
                  <a:stretch>
                    <a:fillRect/>
                  </a:stretch>
                </pic:blipFill>
                <pic:spPr>
                  <a:xfrm>
                    <a:off x="0" y="0"/>
                    <a:ext cx="1771650" cy="962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3776"/>
    <w:multiLevelType w:val="hybridMultilevel"/>
    <w:tmpl w:val="7136C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E40767"/>
    <w:multiLevelType w:val="hybridMultilevel"/>
    <w:tmpl w:val="B3C06090"/>
    <w:lvl w:ilvl="0" w:tplc="FA3A22EE">
      <w:start w:val="1"/>
      <w:numFmt w:val="bullet"/>
      <w:lvlText w:val="□"/>
      <w:lvlJc w:val="left"/>
      <w:pPr>
        <w:ind w:left="720" w:hanging="360"/>
      </w:pPr>
      <w:rPr>
        <w:rFonts w:ascii="Calibri" w:hAnsi="Calibri"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A5784"/>
    <w:multiLevelType w:val="multilevel"/>
    <w:tmpl w:val="409CF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F8228D"/>
    <w:multiLevelType w:val="hybridMultilevel"/>
    <w:tmpl w:val="08AE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54D92"/>
    <w:multiLevelType w:val="hybridMultilevel"/>
    <w:tmpl w:val="3AE49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6436981">
    <w:abstractNumId w:val="2"/>
  </w:num>
  <w:num w:numId="2" w16cid:durableId="1912350110">
    <w:abstractNumId w:val="0"/>
  </w:num>
  <w:num w:numId="3" w16cid:durableId="1027022191">
    <w:abstractNumId w:val="4"/>
  </w:num>
  <w:num w:numId="4" w16cid:durableId="1166358834">
    <w:abstractNumId w:val="3"/>
  </w:num>
  <w:num w:numId="5" w16cid:durableId="1656110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CC"/>
    <w:rsid w:val="00005800"/>
    <w:rsid w:val="00017818"/>
    <w:rsid w:val="0005484C"/>
    <w:rsid w:val="00072DE6"/>
    <w:rsid w:val="00077D42"/>
    <w:rsid w:val="00104E6E"/>
    <w:rsid w:val="001A7C03"/>
    <w:rsid w:val="001B3C7D"/>
    <w:rsid w:val="001F54C4"/>
    <w:rsid w:val="00297B05"/>
    <w:rsid w:val="00386232"/>
    <w:rsid w:val="003A09CC"/>
    <w:rsid w:val="00422761"/>
    <w:rsid w:val="004324F1"/>
    <w:rsid w:val="004D46A8"/>
    <w:rsid w:val="004D509E"/>
    <w:rsid w:val="004E739E"/>
    <w:rsid w:val="00515C12"/>
    <w:rsid w:val="00523881"/>
    <w:rsid w:val="005722E4"/>
    <w:rsid w:val="005A6B7D"/>
    <w:rsid w:val="005B4A59"/>
    <w:rsid w:val="005F7052"/>
    <w:rsid w:val="00672E1F"/>
    <w:rsid w:val="00692595"/>
    <w:rsid w:val="006F0DF0"/>
    <w:rsid w:val="007A5D02"/>
    <w:rsid w:val="00941467"/>
    <w:rsid w:val="0094420F"/>
    <w:rsid w:val="00947090"/>
    <w:rsid w:val="009B3EDB"/>
    <w:rsid w:val="00A11B9C"/>
    <w:rsid w:val="00B206F3"/>
    <w:rsid w:val="00B21092"/>
    <w:rsid w:val="00B25BB2"/>
    <w:rsid w:val="00B81C66"/>
    <w:rsid w:val="00B97D5C"/>
    <w:rsid w:val="00BD7A79"/>
    <w:rsid w:val="00C20F7D"/>
    <w:rsid w:val="00C41FD2"/>
    <w:rsid w:val="00CA7572"/>
    <w:rsid w:val="00CB7110"/>
    <w:rsid w:val="00E16503"/>
    <w:rsid w:val="00E313A8"/>
    <w:rsid w:val="00E45053"/>
    <w:rsid w:val="00EB69F8"/>
    <w:rsid w:val="00EE00E6"/>
    <w:rsid w:val="00F51AC2"/>
    <w:rsid w:val="00F55810"/>
    <w:rsid w:val="00F667CE"/>
    <w:rsid w:val="00F753A8"/>
    <w:rsid w:val="00F812D2"/>
    <w:rsid w:val="00FE0ED3"/>
    <w:rsid w:val="00FE3E6C"/>
    <w:rsid w:val="00FF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7AADCF"/>
  <w15:docId w15:val="{0FA9D306-584D-4A6F-B915-D6AD7F7E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947090"/>
    <w:pPr>
      <w:spacing w:after="0" w:line="240" w:lineRule="auto"/>
    </w:pPr>
    <w:rPr>
      <w:rFonts w:asciiTheme="minorHAnsi" w:eastAsiaTheme="minorEastAsia" w:hAnsiTheme="minorHAnsi" w:cstheme="minorBidi"/>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47090"/>
    <w:pPr>
      <w:spacing w:after="0" w:line="240" w:lineRule="auto"/>
    </w:pPr>
    <w:rPr>
      <w:rFonts w:asciiTheme="minorHAnsi" w:eastAsiaTheme="minorEastAsia" w:hAnsiTheme="minorHAnsi" w:cstheme="minorBidi"/>
      <w:lang w:eastAsia="zh-CN"/>
    </w:rPr>
  </w:style>
  <w:style w:type="character" w:styleId="Hyperlink">
    <w:name w:val="Hyperlink"/>
    <w:basedOn w:val="DefaultParagraphFont"/>
    <w:uiPriority w:val="99"/>
    <w:unhideWhenUsed/>
    <w:rsid w:val="00947090"/>
    <w:rPr>
      <w:color w:val="0000FF" w:themeColor="hyperlink"/>
      <w:u w:val="single"/>
    </w:rPr>
  </w:style>
  <w:style w:type="paragraph" w:styleId="NormalWeb">
    <w:name w:val="Normal (Web)"/>
    <w:basedOn w:val="Normal"/>
    <w:uiPriority w:val="99"/>
    <w:unhideWhenUsed/>
    <w:rsid w:val="0094709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47090"/>
    <w:rPr>
      <w:b/>
      <w:bCs/>
    </w:rPr>
  </w:style>
  <w:style w:type="paragraph" w:styleId="ListParagraph">
    <w:name w:val="List Paragraph"/>
    <w:basedOn w:val="Normal"/>
    <w:uiPriority w:val="34"/>
    <w:qFormat/>
    <w:rsid w:val="00947090"/>
    <w:pPr>
      <w:spacing w:after="160" w:line="256" w:lineRule="auto"/>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05484C"/>
    <w:rPr>
      <w:color w:val="800080" w:themeColor="followedHyperlink"/>
      <w:u w:val="single"/>
    </w:rPr>
  </w:style>
  <w:style w:type="character" w:customStyle="1" w:styleId="ng-binding1">
    <w:name w:val="ng-binding1"/>
    <w:basedOn w:val="DefaultParagraphFont"/>
    <w:rsid w:val="00E16503"/>
  </w:style>
  <w:style w:type="character" w:styleId="UnresolvedMention">
    <w:name w:val="Unresolved Mention"/>
    <w:basedOn w:val="DefaultParagraphFont"/>
    <w:uiPriority w:val="99"/>
    <w:semiHidden/>
    <w:unhideWhenUsed/>
    <w:rsid w:val="00B25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602">
      <w:bodyDiv w:val="1"/>
      <w:marLeft w:val="0"/>
      <w:marRight w:val="0"/>
      <w:marTop w:val="0"/>
      <w:marBottom w:val="0"/>
      <w:divBdr>
        <w:top w:val="none" w:sz="0" w:space="0" w:color="auto"/>
        <w:left w:val="none" w:sz="0" w:space="0" w:color="auto"/>
        <w:bottom w:val="none" w:sz="0" w:space="0" w:color="auto"/>
        <w:right w:val="none" w:sz="0" w:space="0" w:color="auto"/>
      </w:divBdr>
      <w:divsChild>
        <w:div w:id="1256012811">
          <w:marLeft w:val="99"/>
          <w:marRight w:val="0"/>
          <w:marTop w:val="0"/>
          <w:marBottom w:val="0"/>
          <w:divBdr>
            <w:top w:val="none" w:sz="0" w:space="0" w:color="auto"/>
            <w:left w:val="none" w:sz="0" w:space="0" w:color="auto"/>
            <w:bottom w:val="none" w:sz="0" w:space="0" w:color="auto"/>
            <w:right w:val="none" w:sz="0" w:space="0" w:color="auto"/>
          </w:divBdr>
        </w:div>
      </w:divsChild>
    </w:div>
    <w:div w:id="17380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_Po98aeapNbk0bb69mHMsLKfWN-Tnc/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S_Po98aeapNbk0bb69mHMsLKfWN-Tnc/vie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a.anastacio@gov.g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presentation/d/1oq599x3kXpxRQ62m_1A7sbV9LOyrOcFF45W4gjkUa8o/present?slide=id.p1" TargetMode="External"/><Relationship Id="rId4" Type="http://schemas.openxmlformats.org/officeDocument/2006/relationships/webSettings" Target="webSettings.xml"/><Relationship Id="rId9" Type="http://schemas.openxmlformats.org/officeDocument/2006/relationships/hyperlink" Target="file:///C:\Users\ihsadmin11\AppData\Local\Microsoft\Windows\INetCache\Content.Outlook\S77X63B8\The%20Institute%20Data%20Protection%20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Anastacio, Joanna</dc:creator>
  <cp:lastModifiedBy>Anastacio, Joanna</cp:lastModifiedBy>
  <cp:revision>2</cp:revision>
  <dcterms:created xsi:type="dcterms:W3CDTF">2024-01-16T11:44:00Z</dcterms:created>
  <dcterms:modified xsi:type="dcterms:W3CDTF">2024-01-16T11:44:00Z</dcterms:modified>
</cp:coreProperties>
</file>